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BA7E" w14:textId="77777777" w:rsidR="001A04CD" w:rsidRDefault="001A04CD" w:rsidP="001A04CD">
      <w:pPr>
        <w:pStyle w:val="a3"/>
        <w:jc w:val="center"/>
      </w:pPr>
      <w:r>
        <w:rPr>
          <w:rStyle w:val="a4"/>
        </w:rPr>
        <w:t>ҮЛГІЛЕРДІ ЖИНАУ БОЙЫНША НҰСҚАУЛЫҚ</w:t>
      </w:r>
    </w:p>
    <w:p w14:paraId="214C3065" w14:textId="77777777" w:rsidR="001A04CD" w:rsidRDefault="001A04CD" w:rsidP="001A04CD">
      <w:pPr>
        <w:pStyle w:val="a3"/>
        <w:numPr>
          <w:ilvl w:val="0"/>
          <w:numId w:val="1"/>
        </w:numPr>
      </w:pPr>
      <w:r>
        <w:rPr>
          <w:rStyle w:val="a4"/>
        </w:rPr>
        <w:t xml:space="preserve">«Info </w:t>
      </w:r>
      <w:proofErr w:type="spellStart"/>
      <w:r>
        <w:rPr>
          <w:rStyle w:val="a4"/>
        </w:rPr>
        <w:t>Donor</w:t>
      </w:r>
      <w:proofErr w:type="spellEnd"/>
      <w:r>
        <w:rPr>
          <w:rStyle w:val="a4"/>
        </w:rPr>
        <w:t xml:space="preserve">» </w:t>
      </w:r>
      <w:proofErr w:type="spellStart"/>
      <w:r>
        <w:rPr>
          <w:rStyle w:val="a4"/>
        </w:rPr>
        <w:t>ақпараттық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жүйесінде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алаңы</w:t>
      </w:r>
      <w:proofErr w:type="spellEnd"/>
      <w:r>
        <w:t xml:space="preserve"> – «</w:t>
      </w:r>
      <w:proofErr w:type="spellStart"/>
      <w:r>
        <w:t>Жұмыс</w:t>
      </w:r>
      <w:proofErr w:type="spellEnd"/>
      <w:r>
        <w:t xml:space="preserve"> журналы».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журналда</w:t>
      </w:r>
      <w:proofErr w:type="spellEnd"/>
      <w:r>
        <w:t xml:space="preserve"> донация </w:t>
      </w:r>
      <w:proofErr w:type="spellStart"/>
      <w:r>
        <w:t>залынан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кабинетінен</w:t>
      </w:r>
      <w:proofErr w:type="spellEnd"/>
      <w:r>
        <w:t xml:space="preserve"> </w:t>
      </w:r>
      <w:proofErr w:type="spellStart"/>
      <w:r>
        <w:t>талдауға</w:t>
      </w:r>
      <w:proofErr w:type="spellEnd"/>
      <w:r>
        <w:t xml:space="preserve"> </w:t>
      </w:r>
      <w:proofErr w:type="spellStart"/>
      <w:r>
        <w:t>жолданған</w:t>
      </w:r>
      <w:proofErr w:type="spellEnd"/>
      <w:r>
        <w:t xml:space="preserve"> </w:t>
      </w:r>
      <w:proofErr w:type="spellStart"/>
      <w:r>
        <w:t>донорлардың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Әдепкі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журнал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донорлар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14:paraId="02E94426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Биологиялық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материалды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зерттеуге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процедурасы</w:t>
      </w:r>
      <w:proofErr w:type="spellEnd"/>
      <w:r>
        <w:t xml:space="preserve"> (</w:t>
      </w:r>
      <w:proofErr w:type="spellStart"/>
      <w:r>
        <w:t>биологиялық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вакуумдық</w:t>
      </w:r>
      <w:proofErr w:type="spellEnd"/>
      <w:r>
        <w:t xml:space="preserve"> </w:t>
      </w:r>
      <w:proofErr w:type="spellStart"/>
      <w:r>
        <w:t>жүйелерді</w:t>
      </w:r>
      <w:proofErr w:type="spellEnd"/>
      <w:r>
        <w:t xml:space="preserve">, </w:t>
      </w:r>
      <w:proofErr w:type="spellStart"/>
      <w:r>
        <w:t>контейнерлер</w:t>
      </w:r>
      <w:proofErr w:type="spellEnd"/>
      <w:r>
        <w:t xml:space="preserve"> мен </w:t>
      </w:r>
      <w:proofErr w:type="spellStart"/>
      <w:r>
        <w:t>пробиркаларды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);</w:t>
      </w:r>
    </w:p>
    <w:p w14:paraId="49E814C9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Биологиялық</w:t>
      </w:r>
      <w:proofErr w:type="spellEnd"/>
      <w:r>
        <w:rPr>
          <w:rStyle w:val="a4"/>
        </w:rPr>
        <w:t xml:space="preserve"> материалы бар </w:t>
      </w:r>
      <w:proofErr w:type="spellStart"/>
      <w:r>
        <w:rPr>
          <w:rStyle w:val="a4"/>
        </w:rPr>
        <w:t>барлық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пробиркаларға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 xml:space="preserve"> (Т.А.Ә.,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, донор коды, донация коды, биоматериал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), </w:t>
      </w:r>
      <w:proofErr w:type="spellStart"/>
      <w:r>
        <w:t>бірегей</w:t>
      </w:r>
      <w:proofErr w:type="spellEnd"/>
      <w:r>
        <w:t xml:space="preserve"> </w:t>
      </w:r>
      <w:proofErr w:type="spellStart"/>
      <w:r>
        <w:t>сәйкестендіру</w:t>
      </w:r>
      <w:proofErr w:type="spellEnd"/>
      <w:r>
        <w:t xml:space="preserve"> коды </w:t>
      </w:r>
      <w:proofErr w:type="spellStart"/>
      <w:r>
        <w:t>беріледі</w:t>
      </w:r>
      <w:proofErr w:type="spellEnd"/>
      <w:r>
        <w:t xml:space="preserve">,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сұрыпталады</w:t>
      </w:r>
      <w:proofErr w:type="spellEnd"/>
      <w:r>
        <w:t xml:space="preserve">, </w:t>
      </w:r>
      <w:proofErr w:type="spellStart"/>
      <w:r>
        <w:t>зерттеуге</w:t>
      </w:r>
      <w:proofErr w:type="spellEnd"/>
      <w:r>
        <w:t xml:space="preserve"> </w:t>
      </w:r>
      <w:proofErr w:type="spellStart"/>
      <w:r>
        <w:t>жарамдылығы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>;</w:t>
      </w:r>
    </w:p>
    <w:p w14:paraId="67723897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Пробиркалар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зертханаларға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бөлінеді</w:t>
      </w:r>
      <w:proofErr w:type="spellEnd"/>
      <w:r>
        <w:rPr>
          <w:rStyle w:val="a4"/>
        </w:rPr>
        <w:t>:</w:t>
      </w:r>
    </w:p>
    <w:p w14:paraId="23F1D3F8" w14:textId="77777777" w:rsidR="001A04CD" w:rsidRDefault="001A04CD" w:rsidP="001A04CD">
      <w:pPr>
        <w:pStyle w:val="a3"/>
        <w:numPr>
          <w:ilvl w:val="1"/>
          <w:numId w:val="1"/>
        </w:numPr>
      </w:pPr>
      <w:r>
        <w:t xml:space="preserve">Сарысу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пробирка (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қақпақ</w:t>
      </w:r>
      <w:proofErr w:type="spellEnd"/>
      <w:r>
        <w:t xml:space="preserve">, 6 мл) – Биохимия </w:t>
      </w:r>
      <w:proofErr w:type="spellStart"/>
      <w:r>
        <w:t>және</w:t>
      </w:r>
      <w:proofErr w:type="spellEnd"/>
      <w:r>
        <w:t xml:space="preserve"> ИХЛА </w:t>
      </w:r>
      <w:proofErr w:type="spellStart"/>
      <w:r>
        <w:t>зертханаларына</w:t>
      </w:r>
      <w:proofErr w:type="spellEnd"/>
      <w:r>
        <w:t>;</w:t>
      </w:r>
    </w:p>
    <w:p w14:paraId="0F5DA624" w14:textId="77777777" w:rsidR="001A04CD" w:rsidRDefault="001A04CD" w:rsidP="001A04CD">
      <w:pPr>
        <w:pStyle w:val="a3"/>
        <w:numPr>
          <w:ilvl w:val="1"/>
          <w:numId w:val="1"/>
        </w:numPr>
      </w:pPr>
      <w:r>
        <w:t>К3ЭДТА бар пробирка (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күлгін</w:t>
      </w:r>
      <w:proofErr w:type="spellEnd"/>
      <w:r>
        <w:t xml:space="preserve"> </w:t>
      </w:r>
      <w:proofErr w:type="spellStart"/>
      <w:r>
        <w:t>қақпақ</w:t>
      </w:r>
      <w:proofErr w:type="spellEnd"/>
      <w:r>
        <w:t xml:space="preserve">) 9 мл – ПТР </w:t>
      </w:r>
      <w:proofErr w:type="spellStart"/>
      <w:r>
        <w:t>зертханасына</w:t>
      </w:r>
      <w:proofErr w:type="spellEnd"/>
      <w:r>
        <w:t>;</w:t>
      </w:r>
    </w:p>
    <w:p w14:paraId="16BB6CC7" w14:textId="77777777" w:rsidR="001A04CD" w:rsidRDefault="001A04CD" w:rsidP="001A04CD">
      <w:pPr>
        <w:pStyle w:val="a3"/>
        <w:numPr>
          <w:ilvl w:val="1"/>
          <w:numId w:val="1"/>
        </w:numPr>
      </w:pPr>
      <w:r>
        <w:t>К2ЭДТА бар пробирка (</w:t>
      </w:r>
      <w:proofErr w:type="spellStart"/>
      <w:r>
        <w:t>күлгін</w:t>
      </w:r>
      <w:proofErr w:type="spellEnd"/>
      <w:r>
        <w:t xml:space="preserve"> </w:t>
      </w:r>
      <w:proofErr w:type="spellStart"/>
      <w:r>
        <w:t>қақпақ</w:t>
      </w:r>
      <w:proofErr w:type="spellEnd"/>
      <w:r>
        <w:t xml:space="preserve">) 4 мл – </w:t>
      </w:r>
      <w:proofErr w:type="spellStart"/>
      <w:r>
        <w:t>Иммуногемматология</w:t>
      </w:r>
      <w:proofErr w:type="spellEnd"/>
      <w:r>
        <w:t xml:space="preserve"> </w:t>
      </w:r>
      <w:proofErr w:type="spellStart"/>
      <w:r>
        <w:t>зертханасына</w:t>
      </w:r>
      <w:proofErr w:type="spellEnd"/>
      <w:r>
        <w:t>;</w:t>
      </w:r>
    </w:p>
    <w:p w14:paraId="2F48BC86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Биологиялық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материалды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сақтау</w:t>
      </w:r>
      <w:proofErr w:type="spellEnd"/>
      <w:r>
        <w:t xml:space="preserve"> –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кабинетінде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биоматериал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орнында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зертханаға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>;</w:t>
      </w:r>
    </w:p>
    <w:p w14:paraId="14753D4B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Биологиялық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материалды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алдын</w:t>
      </w:r>
      <w:proofErr w:type="spellEnd"/>
      <w:r>
        <w:rPr>
          <w:rStyle w:val="a4"/>
        </w:rPr>
        <w:t xml:space="preserve"> ала </w:t>
      </w:r>
      <w:proofErr w:type="spellStart"/>
      <w:r>
        <w:rPr>
          <w:rStyle w:val="a4"/>
        </w:rPr>
        <w:t>өңдеу</w:t>
      </w:r>
      <w:proofErr w:type="spellEnd"/>
      <w:r>
        <w:t xml:space="preserve"> – (</w:t>
      </w:r>
      <w:proofErr w:type="spellStart"/>
      <w:r>
        <w:t>центрифугалау</w:t>
      </w:r>
      <w:proofErr w:type="spellEnd"/>
      <w:r>
        <w:t xml:space="preserve">, </w:t>
      </w:r>
      <w:proofErr w:type="spellStart"/>
      <w:r>
        <w:t>араластыру</w:t>
      </w:r>
      <w:proofErr w:type="spellEnd"/>
      <w:r>
        <w:t xml:space="preserve">, </w:t>
      </w:r>
      <w:proofErr w:type="spellStart"/>
      <w:r>
        <w:t>сәйкестендіру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орындарына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) </w:t>
      </w:r>
      <w:proofErr w:type="spellStart"/>
      <w:r>
        <w:t>зертханада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>;</w:t>
      </w:r>
    </w:p>
    <w:p w14:paraId="70BD2D33" w14:textId="77777777" w:rsidR="001A04CD" w:rsidRDefault="001A04CD" w:rsidP="001A04C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Зертхана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зерттеуге</w:t>
      </w:r>
      <w:proofErr w:type="spellEnd"/>
      <w:r>
        <w:rPr>
          <w:rStyle w:val="a4"/>
        </w:rPr>
        <w:t xml:space="preserve"> материал </w:t>
      </w:r>
      <w:proofErr w:type="spellStart"/>
      <w:r>
        <w:rPr>
          <w:rStyle w:val="a4"/>
        </w:rPr>
        <w:t>қабылдаудан</w:t>
      </w:r>
      <w:proofErr w:type="spellEnd"/>
      <w:r>
        <w:rPr>
          <w:rStyle w:val="a4"/>
        </w:rPr>
        <w:t xml:space="preserve"> бас </w:t>
      </w:r>
      <w:proofErr w:type="spellStart"/>
      <w:r>
        <w:rPr>
          <w:rStyle w:val="a4"/>
        </w:rPr>
        <w:t>тартуға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құқылы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>:</w:t>
      </w:r>
    </w:p>
    <w:p w14:paraId="247BFE42" w14:textId="77777777" w:rsidR="001A04CD" w:rsidRDefault="001A04CD" w:rsidP="001A04CD">
      <w:pPr>
        <w:pStyle w:val="a3"/>
        <w:numPr>
          <w:ilvl w:val="1"/>
          <w:numId w:val="1"/>
        </w:numPr>
      </w:pPr>
      <w:proofErr w:type="spellStart"/>
      <w:r>
        <w:t>Өтінім</w:t>
      </w:r>
      <w:proofErr w:type="spellEnd"/>
      <w:r>
        <w:t xml:space="preserve"> </w:t>
      </w:r>
      <w:proofErr w:type="spellStart"/>
      <w:r>
        <w:t>деректері</w:t>
      </w:r>
      <w:proofErr w:type="spellEnd"/>
      <w:r>
        <w:t xml:space="preserve"> мен </w:t>
      </w:r>
      <w:proofErr w:type="spellStart"/>
      <w:r>
        <w:t>пробиркадағы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сәйкессіздік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;</w:t>
      </w:r>
    </w:p>
    <w:p w14:paraId="43D5DFDA" w14:textId="77777777" w:rsidR="001A04CD" w:rsidRDefault="001A04CD" w:rsidP="001A04CD">
      <w:pPr>
        <w:pStyle w:val="a3"/>
        <w:numPr>
          <w:ilvl w:val="1"/>
          <w:numId w:val="1"/>
        </w:numPr>
      </w:pPr>
      <w:proofErr w:type="spellStart"/>
      <w:r>
        <w:t>Өтінімді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>;</w:t>
      </w:r>
    </w:p>
    <w:p w14:paraId="7EF978AC" w14:textId="77777777" w:rsidR="001A04CD" w:rsidRDefault="001A04CD" w:rsidP="001A04CD">
      <w:pPr>
        <w:pStyle w:val="a3"/>
        <w:numPr>
          <w:ilvl w:val="1"/>
          <w:numId w:val="1"/>
        </w:numPr>
      </w:pPr>
      <w:r>
        <w:t xml:space="preserve">Материал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антикоагулянтпен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консервантпен</w:t>
      </w:r>
      <w:proofErr w:type="spellEnd"/>
      <w:r>
        <w:t xml:space="preserve"> </w:t>
      </w:r>
      <w:proofErr w:type="spellStart"/>
      <w:r>
        <w:t>алынбаған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;</w:t>
      </w:r>
    </w:p>
    <w:p w14:paraId="43974D74" w14:textId="77777777" w:rsidR="001A04CD" w:rsidRDefault="001A04CD" w:rsidP="001A04CD">
      <w:pPr>
        <w:pStyle w:val="a3"/>
        <w:numPr>
          <w:ilvl w:val="1"/>
          <w:numId w:val="1"/>
        </w:numPr>
      </w:pPr>
      <w:proofErr w:type="spellStart"/>
      <w:r>
        <w:t>Жеткізу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;</w:t>
      </w:r>
    </w:p>
    <w:p w14:paraId="1E83356E" w14:textId="77777777" w:rsidR="001A04CD" w:rsidRDefault="001A04CD" w:rsidP="001A04CD">
      <w:pPr>
        <w:pStyle w:val="a3"/>
        <w:numPr>
          <w:ilvl w:val="1"/>
          <w:numId w:val="1"/>
        </w:numPr>
      </w:pPr>
      <w:r>
        <w:t xml:space="preserve">Антикоагулянты бар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үлгісінде</w:t>
      </w:r>
      <w:proofErr w:type="spellEnd"/>
      <w:r>
        <w:t xml:space="preserve"> </w:t>
      </w:r>
      <w:proofErr w:type="spellStart"/>
      <w:r>
        <w:t>ұйынды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;</w:t>
      </w:r>
    </w:p>
    <w:p w14:paraId="2AA59215" w14:textId="77777777" w:rsidR="001A04CD" w:rsidRDefault="001A04CD" w:rsidP="001A04CD">
      <w:pPr>
        <w:pStyle w:val="a3"/>
        <w:numPr>
          <w:ilvl w:val="1"/>
          <w:numId w:val="1"/>
        </w:numPr>
      </w:pPr>
      <w:r>
        <w:t xml:space="preserve">Гемолиз, </w:t>
      </w:r>
      <w:proofErr w:type="spellStart"/>
      <w:r>
        <w:t>липемия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сынаманың</w:t>
      </w:r>
      <w:proofErr w:type="spellEnd"/>
      <w:r>
        <w:t xml:space="preserve"> </w:t>
      </w:r>
      <w:proofErr w:type="spellStart"/>
      <w:r>
        <w:t>бұлдырлығы</w:t>
      </w:r>
      <w:proofErr w:type="spellEnd"/>
      <w:r>
        <w:t xml:space="preserve"> </w:t>
      </w:r>
      <w:proofErr w:type="spellStart"/>
      <w:r>
        <w:t>байқалса</w:t>
      </w:r>
      <w:proofErr w:type="spellEnd"/>
      <w:r>
        <w:t>.</w:t>
      </w:r>
    </w:p>
    <w:p w14:paraId="6EA1DC05" w14:textId="77777777" w:rsidR="00827A94" w:rsidRDefault="00827A94"/>
    <w:sectPr w:rsidR="008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14D5"/>
    <w:multiLevelType w:val="multilevel"/>
    <w:tmpl w:val="CD32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94"/>
    <w:rsid w:val="001A04CD"/>
    <w:rsid w:val="008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12CD-2391-4743-A865-DD1010A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1A0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Темиргалиев Даулет</dc:creator>
  <cp:keywords/>
  <dc:description/>
  <cp:lastModifiedBy>Темиргалиев Даулет</cp:lastModifiedBy>
  <cp:revision>2</cp:revision>
  <dcterms:created xsi:type="dcterms:W3CDTF">2025-07-28T08:19:00Z</dcterms:created>
  <dcterms:modified xsi:type="dcterms:W3CDTF">2025-07-28T08:19:00Z</dcterms:modified>
</cp:coreProperties>
</file>