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A61C" w14:textId="77777777" w:rsidR="0033010B" w:rsidRPr="00181C33" w:rsidRDefault="0033010B" w:rsidP="0033010B">
      <w:pPr>
        <w:rPr>
          <w:rFonts w:ascii="Times New Roman" w:hAnsi="Times New Roman"/>
          <w:sz w:val="24"/>
          <w:szCs w:val="24"/>
        </w:rPr>
      </w:pPr>
    </w:p>
    <w:p w14:paraId="792D3C69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577389D8" w14:textId="77777777" w:rsidR="0033010B" w:rsidRPr="00482F69" w:rsidRDefault="0033010B" w:rsidP="0033010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7C0D7F" w14:textId="77777777" w:rsidR="00482F69" w:rsidRPr="004F5CB2" w:rsidRDefault="00482F69" w:rsidP="003301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1E756F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0B8C1B4A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2169"/>
        <w:gridCol w:w="2793"/>
        <w:gridCol w:w="2126"/>
      </w:tblGrid>
      <w:tr w:rsidR="00DA6123" w14:paraId="734C1652" w14:textId="77777777" w:rsidTr="003B581D">
        <w:tc>
          <w:tcPr>
            <w:tcW w:w="2835" w:type="dxa"/>
          </w:tcPr>
          <w:p w14:paraId="18FF91F2" w14:textId="512D21D7" w:rsidR="00DA6123" w:rsidRPr="00C9122F" w:rsidRDefault="00C9122F" w:rsidP="00DA6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Стандартты операциялық рәсім атауы</w:t>
            </w:r>
            <w:r w:rsidR="00DA6123" w:rsidRPr="00DA6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1F8E9CE6" w14:textId="77777777" w:rsidR="00DA6123" w:rsidRPr="00DA6123" w:rsidRDefault="00DA6123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14:paraId="3D25EEEF" w14:textId="139C2699" w:rsidR="00DA6123" w:rsidRPr="00DA6123" w:rsidRDefault="00C9122F" w:rsidP="00DA6123">
            <w:pPr>
              <w:tabs>
                <w:tab w:val="left" w:pos="4536"/>
              </w:tabs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«Жамбыл облысы денсаулық сақтау басқармасының Жамбыл облыстық қан орталығы» ШЖҚ МКК Кадрлық саясаты </w:t>
            </w:r>
          </w:p>
        </w:tc>
      </w:tr>
      <w:tr w:rsidR="00DA6123" w14:paraId="2A2B4691" w14:textId="77777777" w:rsidTr="003B581D">
        <w:tc>
          <w:tcPr>
            <w:tcW w:w="2835" w:type="dxa"/>
          </w:tcPr>
          <w:p w14:paraId="49013D47" w14:textId="77777777" w:rsidR="00DA6123" w:rsidRPr="001D4808" w:rsidRDefault="00DA6123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7088" w:type="dxa"/>
            <w:gridSpan w:val="3"/>
          </w:tcPr>
          <w:p w14:paraId="4F989F70" w14:textId="1AFF9BFA" w:rsidR="00DA6123" w:rsidRPr="0038532E" w:rsidRDefault="00DA6123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  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75BF2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="00E961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3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14:paraId="2D2972F1" w14:textId="77777777" w:rsidR="00DA6123" w:rsidRPr="0038532E" w:rsidRDefault="00DA6123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14:paraId="39DC24FC" w14:textId="77777777" w:rsidTr="003B581D">
        <w:tc>
          <w:tcPr>
            <w:tcW w:w="2835" w:type="dxa"/>
          </w:tcPr>
          <w:p w14:paraId="593EF94C" w14:textId="77777777" w:rsidR="00DA6123" w:rsidRPr="001D4808" w:rsidRDefault="00DA6123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EC388" w14:textId="14E78F58" w:rsidR="00DA6123" w:rsidRPr="001D4808" w:rsidRDefault="00C9122F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Бекітілді</w:t>
            </w:r>
            <w:r w:rsidR="00DA6123"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3"/>
          </w:tcPr>
          <w:p w14:paraId="65D019F6" w14:textId="77777777" w:rsidR="00DA6123" w:rsidRPr="0038532E" w:rsidRDefault="00DA6123" w:rsidP="006E3F9E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2"/>
              <w:gridCol w:w="2290"/>
              <w:gridCol w:w="2290"/>
            </w:tblGrid>
            <w:tr w:rsidR="00DA6123" w:rsidRPr="0038532E" w14:paraId="1A00FE14" w14:textId="77777777" w:rsidTr="006E3F9E">
              <w:trPr>
                <w:trHeight w:val="288"/>
              </w:trPr>
              <w:tc>
                <w:tcPr>
                  <w:tcW w:w="0" w:type="auto"/>
                  <w:gridSpan w:val="3"/>
                </w:tcPr>
                <w:p w14:paraId="7B80DF3C" w14:textId="36D8BBA4" w:rsidR="00DA6123" w:rsidRPr="00C9122F" w:rsidRDefault="00C9122F" w:rsidP="00DA612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val="kk-KZ"/>
                    </w:rPr>
                  </w:pPr>
                  <w:r w:rsidRPr="00C9122F">
                    <w:rPr>
                      <w:bCs/>
                      <w:sz w:val="28"/>
                      <w:szCs w:val="28"/>
                      <w:lang w:val="kk-KZ"/>
                    </w:rPr>
                    <w:t xml:space="preserve">«Жамбыл облысы денсаулық сақтау басқармасының Жамбыл облыстық қан орталығы» ШЖҚ МКК директорының 2024 жылғы 31 желтоқсандағы </w:t>
                  </w:r>
                  <w:r w:rsidRPr="00C9122F">
                    <w:rPr>
                      <w:bCs/>
                      <w:sz w:val="28"/>
                      <w:szCs w:val="28"/>
                    </w:rPr>
                    <w:t>№ 282-</w:t>
                  </w:r>
                  <w:r w:rsidRPr="00C9122F">
                    <w:rPr>
                      <w:bCs/>
                      <w:sz w:val="28"/>
                      <w:szCs w:val="28"/>
                      <w:lang w:val="kk-KZ"/>
                    </w:rPr>
                    <w:t xml:space="preserve">Ө бұйрығымен </w:t>
                  </w:r>
                  <w:r w:rsidRPr="00C9122F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A6123" w:rsidRPr="0038532E" w14:paraId="600C5061" w14:textId="77777777" w:rsidTr="006E3F9E">
              <w:trPr>
                <w:trHeight w:val="139"/>
              </w:trPr>
              <w:tc>
                <w:tcPr>
                  <w:tcW w:w="0" w:type="auto"/>
                </w:tcPr>
                <w:p w14:paraId="332013B7" w14:textId="77777777" w:rsidR="00DA6123" w:rsidRPr="0038532E" w:rsidRDefault="00DA6123" w:rsidP="006E3F9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0A13423" w14:textId="77777777" w:rsidR="00DA6123" w:rsidRPr="0038532E" w:rsidRDefault="00DA6123" w:rsidP="006E3F9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35A08B0" w14:textId="77777777" w:rsidR="00DA6123" w:rsidRPr="0038532E" w:rsidRDefault="00DA6123" w:rsidP="006E3F9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3749099" w14:textId="77777777" w:rsidR="00DA6123" w:rsidRPr="0038532E" w:rsidRDefault="00DA6123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22F" w14:paraId="15897676" w14:textId="77777777" w:rsidTr="003B581D">
        <w:trPr>
          <w:trHeight w:val="229"/>
        </w:trPr>
        <w:tc>
          <w:tcPr>
            <w:tcW w:w="2835" w:type="dxa"/>
            <w:vMerge w:val="restart"/>
          </w:tcPr>
          <w:p w14:paraId="4D83A47F" w14:textId="44A3F47C" w:rsidR="003B581D" w:rsidRPr="001D4808" w:rsidRDefault="00C9122F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Әзірлеуші</w:t>
            </w:r>
            <w:r w:rsidR="003B581D"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2"/>
            </w:tblGrid>
            <w:tr w:rsidR="003B581D" w:rsidRPr="0038532E" w14:paraId="1CBEC56A" w14:textId="77777777" w:rsidTr="006E3F9E">
              <w:trPr>
                <w:trHeight w:val="90"/>
              </w:trPr>
              <w:tc>
                <w:tcPr>
                  <w:tcW w:w="0" w:type="auto"/>
                </w:tcPr>
                <w:p w14:paraId="4E4A8AE1" w14:textId="56310B87" w:rsidR="003B581D" w:rsidRPr="0038532E" w:rsidRDefault="003B581D" w:rsidP="006E3F9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r w:rsidR="00C9122F">
                    <w:rPr>
                      <w:sz w:val="28"/>
                      <w:szCs w:val="28"/>
                      <w:lang w:val="kk-KZ"/>
                    </w:rPr>
                    <w:t>Т.А.Ә</w:t>
                  </w: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DA827A8" w14:textId="77777777" w:rsidR="003B581D" w:rsidRPr="0038532E" w:rsidRDefault="003B581D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1706420F" w14:textId="48595AA2" w:rsidR="003B581D" w:rsidRPr="0038532E" w:rsidRDefault="00C9122F" w:rsidP="006E3F9E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kk-KZ"/>
              </w:rPr>
              <w:t>Лауазымы</w:t>
            </w:r>
            <w:r w:rsidR="003B581D" w:rsidRPr="0038532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"/>
            </w:tblGrid>
            <w:tr w:rsidR="003B581D" w:rsidRPr="0038532E" w14:paraId="184DB05A" w14:textId="77777777" w:rsidTr="006E3F9E">
              <w:trPr>
                <w:trHeight w:val="90"/>
              </w:trPr>
              <w:tc>
                <w:tcPr>
                  <w:tcW w:w="942" w:type="dxa"/>
                </w:tcPr>
                <w:p w14:paraId="6620EDBF" w14:textId="3EFFB34C" w:rsidR="003B581D" w:rsidRPr="0038532E" w:rsidRDefault="00C9122F" w:rsidP="006E3F9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kk-KZ"/>
                    </w:rPr>
                    <w:t>Қолы</w:t>
                  </w:r>
                  <w:r w:rsidR="003B581D" w:rsidRPr="0038532E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77318C0" w14:textId="77777777" w:rsidR="003B581D" w:rsidRPr="0038532E" w:rsidRDefault="003B581D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22F" w14:paraId="14AB74A0" w14:textId="77777777" w:rsidTr="003B581D">
        <w:trPr>
          <w:trHeight w:val="255"/>
        </w:trPr>
        <w:tc>
          <w:tcPr>
            <w:tcW w:w="2835" w:type="dxa"/>
            <w:vMerge/>
          </w:tcPr>
          <w:p w14:paraId="55925852" w14:textId="77777777" w:rsidR="003B581D" w:rsidRPr="001D4808" w:rsidRDefault="003B581D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6A531841" w14:textId="77777777"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Журмухамедова А.Д.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10D666FC" w14:textId="3CED0DC3" w:rsidR="003B581D" w:rsidRPr="00C9122F" w:rsidRDefault="00C9122F" w:rsidP="006E3F9E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ПБҚ басшысы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397E35" w14:textId="77777777" w:rsidR="003B581D" w:rsidRPr="0038532E" w:rsidRDefault="003B581D" w:rsidP="006E3F9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9122F" w14:paraId="4FC65737" w14:textId="77777777" w:rsidTr="003B581D">
        <w:tc>
          <w:tcPr>
            <w:tcW w:w="2835" w:type="dxa"/>
            <w:vMerge w:val="restart"/>
          </w:tcPr>
          <w:p w14:paraId="652278E5" w14:textId="621109FC" w:rsidR="003B581D" w:rsidRPr="001D4808" w:rsidRDefault="00C9122F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Келісілді</w:t>
            </w:r>
            <w:r w:rsidR="003B581D"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69" w:type="dxa"/>
          </w:tcPr>
          <w:p w14:paraId="7684CD98" w14:textId="705F316C" w:rsidR="003B581D" w:rsidRPr="0038532E" w:rsidRDefault="00E961E9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  <w:tc>
          <w:tcPr>
            <w:tcW w:w="2793" w:type="dxa"/>
          </w:tcPr>
          <w:p w14:paraId="23F672D5" w14:textId="77777777" w:rsidR="00C9122F" w:rsidRDefault="00C9122F" w:rsidP="003B58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экономикалық және әкімшілік-шаруашылық қамтамасыз ету жөніндегі орынбасары</w:t>
            </w:r>
          </w:p>
          <w:p w14:paraId="5FD02957" w14:textId="01FD0380"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CEE8D0" w14:textId="77777777" w:rsidR="003B581D" w:rsidRPr="0038532E" w:rsidRDefault="003B581D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22F" w14:paraId="281F7E1B" w14:textId="77777777" w:rsidTr="003B581D">
        <w:tc>
          <w:tcPr>
            <w:tcW w:w="2835" w:type="dxa"/>
            <w:vMerge/>
          </w:tcPr>
          <w:p w14:paraId="070CC927" w14:textId="77777777" w:rsidR="003B581D" w:rsidRPr="001D4808" w:rsidRDefault="003B581D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108D8D6D" w14:textId="7C70BAB7" w:rsidR="003B581D" w:rsidRPr="0038532E" w:rsidRDefault="00975BF2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793" w:type="dxa"/>
          </w:tcPr>
          <w:p w14:paraId="2177412D" w14:textId="77884D77" w:rsidR="003B581D" w:rsidRPr="0038532E" w:rsidRDefault="00C9122F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  <w:r w:rsidR="00975BF2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</w:p>
        </w:tc>
        <w:tc>
          <w:tcPr>
            <w:tcW w:w="2126" w:type="dxa"/>
          </w:tcPr>
          <w:p w14:paraId="770C2620" w14:textId="77777777" w:rsidR="003B581D" w:rsidRPr="0038532E" w:rsidRDefault="003B581D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22F" w14:paraId="2E22C6FE" w14:textId="77777777" w:rsidTr="003B581D">
        <w:trPr>
          <w:trHeight w:val="275"/>
        </w:trPr>
        <w:tc>
          <w:tcPr>
            <w:tcW w:w="2835" w:type="dxa"/>
          </w:tcPr>
          <w:p w14:paraId="0371D7B6" w14:textId="77777777" w:rsidR="00DA6123" w:rsidRPr="001D4808" w:rsidRDefault="00DA6123" w:rsidP="006E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14:paraId="416D0A67" w14:textId="3FA45DD1" w:rsidR="00DA6123" w:rsidRPr="0038532E" w:rsidRDefault="00E961E9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 М.М.</w:t>
            </w:r>
          </w:p>
        </w:tc>
        <w:tc>
          <w:tcPr>
            <w:tcW w:w="2793" w:type="dxa"/>
          </w:tcPr>
          <w:p w14:paraId="0F34EE7B" w14:textId="6DA30BC7" w:rsidR="00DA6123" w:rsidRPr="00C9122F" w:rsidRDefault="00C9122F" w:rsidP="006E3F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Заңгер</w:t>
            </w:r>
          </w:p>
        </w:tc>
        <w:tc>
          <w:tcPr>
            <w:tcW w:w="2126" w:type="dxa"/>
          </w:tcPr>
          <w:p w14:paraId="7CADAF16" w14:textId="77777777" w:rsidR="00DA6123" w:rsidRPr="0038532E" w:rsidRDefault="00DA6123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22F" w14:paraId="4BE5BC58" w14:textId="77777777" w:rsidTr="003B581D">
        <w:tc>
          <w:tcPr>
            <w:tcW w:w="2835" w:type="dxa"/>
          </w:tcPr>
          <w:p w14:paraId="0738DC9D" w14:textId="70C57EBB" w:rsidR="00DA6123" w:rsidRPr="00C9122F" w:rsidRDefault="00C9122F" w:rsidP="006E3F9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Қайта шығарылған күні</w:t>
            </w:r>
          </w:p>
        </w:tc>
        <w:tc>
          <w:tcPr>
            <w:tcW w:w="2169" w:type="dxa"/>
          </w:tcPr>
          <w:p w14:paraId="2B741A73" w14:textId="675B55D8" w:rsidR="00DA6123" w:rsidRPr="0038532E" w:rsidRDefault="00E961E9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90B1B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C9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14:paraId="20277616" w14:textId="77777777" w:rsidR="00DA6123" w:rsidRPr="0038532E" w:rsidRDefault="00DA6123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9E856" w14:textId="37B1D1D5" w:rsidR="00DA6123" w:rsidRPr="0038532E" w:rsidRDefault="00C9122F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Көшірме</w:t>
            </w:r>
            <w:r w:rsidR="00DA6123"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  <w:tc>
          <w:tcPr>
            <w:tcW w:w="2126" w:type="dxa"/>
          </w:tcPr>
          <w:p w14:paraId="3C82E384" w14:textId="77777777" w:rsidR="00DA6123" w:rsidRPr="0038532E" w:rsidRDefault="00DA6123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045F023E" w14:textId="6FA77887" w:rsidR="00DA6123" w:rsidRPr="0038532E" w:rsidRDefault="00C9122F" w:rsidP="006E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</w:t>
            </w:r>
            <w:r w:rsidR="00DA6123"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</w:t>
            </w:r>
          </w:p>
        </w:tc>
      </w:tr>
    </w:tbl>
    <w:p w14:paraId="4777622C" w14:textId="77777777" w:rsidR="00EA2645" w:rsidRDefault="00EA2645" w:rsidP="00EA2645"/>
    <w:p w14:paraId="49FE0288" w14:textId="77777777" w:rsidR="00EA2645" w:rsidRDefault="00EA2645" w:rsidP="00EA2645"/>
    <w:p w14:paraId="30B3FF5D" w14:textId="77777777" w:rsidR="00EA2645" w:rsidRDefault="00EA2645" w:rsidP="00EA2645"/>
    <w:p w14:paraId="0458521B" w14:textId="77777777" w:rsidR="00EA2645" w:rsidRDefault="00EA2645" w:rsidP="00EA2645"/>
    <w:p w14:paraId="4B527594" w14:textId="77777777" w:rsidR="00EA2645" w:rsidRDefault="00EA2645" w:rsidP="00EA2645"/>
    <w:p w14:paraId="35758934" w14:textId="77777777" w:rsidR="00EA2645" w:rsidRDefault="00EA2645" w:rsidP="00EA2645">
      <w:r>
        <w:t xml:space="preserve">                     </w:t>
      </w:r>
    </w:p>
    <w:p w14:paraId="791D72F1" w14:textId="77777777"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79CF8CB2" w14:textId="77777777"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A558054" w14:textId="77777777" w:rsidR="00E159F2" w:rsidRDefault="00E159F2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D28CD24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1152A184" w14:textId="176FFC94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3E398285" w14:textId="77777777" w:rsidR="00D66096" w:rsidRDefault="00D66096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6680C69F" w14:textId="77777777" w:rsidR="00E961E9" w:rsidRDefault="00E961E9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2A0B0AB7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04A6C615" w14:textId="77777777" w:rsidR="003B581D" w:rsidRDefault="003B581D" w:rsidP="0033010B">
      <w:pPr>
        <w:jc w:val="center"/>
        <w:rPr>
          <w:rFonts w:ascii="Times New Roman" w:hAnsi="Times New Roman"/>
          <w:sz w:val="24"/>
          <w:szCs w:val="24"/>
        </w:rPr>
      </w:pPr>
    </w:p>
    <w:p w14:paraId="0D09BE91" w14:textId="7ECB78A2" w:rsidR="00DA6123" w:rsidRPr="00DA6123" w:rsidRDefault="00C9122F" w:rsidP="003B581D">
      <w:pPr>
        <w:widowControl/>
        <w:numPr>
          <w:ilvl w:val="0"/>
          <w:numId w:val="22"/>
        </w:numPr>
        <w:autoSpaceDE/>
        <w:autoSpaceDN/>
        <w:adjustRightInd/>
        <w:ind w:left="454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Жалпы ереже</w:t>
      </w:r>
    </w:p>
    <w:p w14:paraId="49E07739" w14:textId="77777777" w:rsidR="00DA6123" w:rsidRPr="00DA6123" w:rsidRDefault="00DA6123" w:rsidP="00DA6123">
      <w:pPr>
        <w:ind w:left="284" w:firstLine="17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34AA88A" w14:textId="531D2F1A" w:rsidR="00DA6123" w:rsidRPr="00C9122F" w:rsidRDefault="00C9122F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C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«Жамбыл облысы денсаулық сақтау басқармасының Жамбыл облыстық қан орталығы» ШЖҚ МКК </w:t>
      </w:r>
      <w:r w:rsidR="00016C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(бұдан әрі-ЖОҚО) </w:t>
      </w:r>
      <w:r w:rsidRPr="00016C30">
        <w:rPr>
          <w:rFonts w:ascii="Times New Roman" w:hAnsi="Times New Roman" w:cs="Times New Roman"/>
          <w:bCs/>
          <w:sz w:val="28"/>
          <w:szCs w:val="28"/>
          <w:lang w:val="kk-KZ"/>
        </w:rPr>
        <w:t>Кадрлық саясаты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6C30" w:rsidRPr="00016C30">
        <w:rPr>
          <w:rFonts w:ascii="Times New Roman" w:hAnsi="Times New Roman" w:cs="Times New Roman"/>
          <w:bCs/>
          <w:sz w:val="28"/>
          <w:szCs w:val="28"/>
          <w:lang w:val="kk-KZ"/>
        </w:rPr>
        <w:t>(бұдан әрі-кадрлық саясат)</w:t>
      </w:r>
      <w:r w:rsidR="00016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ресурстарын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саясатты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айқындайды.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</w:t>
      </w:r>
      <w:r w:rsid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саясат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заңнамасының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016C3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ішкі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актілеріне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қатаң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сәйкестікте</w:t>
      </w:r>
      <w:r w:rsidRPr="00C9122F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C9122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асырылады</w:t>
      </w:r>
      <w:r w:rsid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14:paraId="1F2868C3" w14:textId="0AE7E06C" w:rsidR="00016C30" w:rsidRPr="00016C30" w:rsidRDefault="00016C30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6C30">
        <w:rPr>
          <w:rFonts w:ascii="Times New Roman" w:hAnsi="Times New Roman" w:cs="Times New Roman"/>
          <w:sz w:val="28"/>
          <w:szCs w:val="28"/>
          <w:lang w:val="kk-KZ"/>
        </w:rPr>
        <w:t>ЖО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саясатының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мақсаты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адами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капиталды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тиімді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қызметкерлердің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сандық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сапалық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құрамын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оңтайлы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деңгейде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ұстап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тұру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дамуы,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>-ақ ЖО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алдына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қойылған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стратегиялық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міндеттерді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шешуді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деңгейде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ете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алатын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персоналды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жаңарту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сақтау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процестерінің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ақылға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қонымды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үйлесімі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табылады.</w:t>
      </w:r>
    </w:p>
    <w:p w14:paraId="39ABD0AD" w14:textId="44670CE2" w:rsidR="00DA6123" w:rsidRPr="00016C30" w:rsidRDefault="00016C30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016C3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ың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басымдықтары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>: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7151AB" w14:textId="26495011" w:rsidR="00DA6123" w:rsidRPr="00016C30" w:rsidRDefault="00016C30" w:rsidP="00DA6123">
      <w:pPr>
        <w:pStyle w:val="af0"/>
        <w:numPr>
          <w:ilvl w:val="0"/>
          <w:numId w:val="24"/>
        </w:numPr>
        <w:tabs>
          <w:tab w:val="left" w:pos="993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16C30">
        <w:rPr>
          <w:rFonts w:ascii="Times New Roman" w:hAnsi="Times New Roman"/>
          <w:sz w:val="28"/>
          <w:szCs w:val="28"/>
        </w:rPr>
        <w:t>жоғары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/>
          <w:sz w:val="28"/>
          <w:szCs w:val="28"/>
        </w:rPr>
        <w:t>кәсіби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/>
          <w:sz w:val="28"/>
          <w:szCs w:val="28"/>
        </w:rPr>
        <w:t>қызметкерлерді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/>
          <w:sz w:val="28"/>
          <w:szCs w:val="28"/>
        </w:rPr>
        <w:t>тарту</w:t>
      </w:r>
      <w:proofErr w:type="spellEnd"/>
      <w:r w:rsidRPr="00016C30">
        <w:rPr>
          <w:rStyle w:val="anegp0gi0b9av8jahpyh"/>
          <w:rFonts w:ascii="Times New Roman" w:hAnsi="Times New Roman"/>
          <w:sz w:val="28"/>
          <w:szCs w:val="28"/>
        </w:rPr>
        <w:t>,</w:t>
      </w:r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/>
          <w:sz w:val="28"/>
          <w:szCs w:val="28"/>
        </w:rPr>
        <w:t>дамыту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/>
          <w:sz w:val="28"/>
          <w:szCs w:val="28"/>
        </w:rPr>
        <w:t>және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/>
          <w:sz w:val="28"/>
          <w:szCs w:val="28"/>
        </w:rPr>
        <w:t>ұстап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қалу</w:t>
      </w:r>
      <w:proofErr w:type="spellEnd"/>
      <w:r w:rsidRPr="00016C30">
        <w:rPr>
          <w:rFonts w:ascii="Times New Roman" w:hAnsi="Times New Roman"/>
          <w:sz w:val="28"/>
          <w:szCs w:val="28"/>
        </w:rPr>
        <w:t>;</w:t>
      </w:r>
      <w:r w:rsidRPr="00016C3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956D847" w14:textId="48794558" w:rsidR="00DA6123" w:rsidRPr="00016C30" w:rsidRDefault="00016C30" w:rsidP="00DA6123">
      <w:pPr>
        <w:pStyle w:val="af0"/>
        <w:numPr>
          <w:ilvl w:val="0"/>
          <w:numId w:val="24"/>
        </w:numPr>
        <w:tabs>
          <w:tab w:val="left" w:pos="993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r w:rsidRPr="00016C30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016C30">
        <w:rPr>
          <w:rFonts w:ascii="Times New Roman" w:hAnsi="Times New Roman"/>
          <w:sz w:val="28"/>
          <w:szCs w:val="28"/>
        </w:rPr>
        <w:t>ерсоналды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басқарудың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озық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әдістерін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енгізу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6C30">
        <w:rPr>
          <w:rFonts w:ascii="Times New Roman" w:hAnsi="Times New Roman"/>
          <w:sz w:val="28"/>
          <w:szCs w:val="28"/>
        </w:rPr>
        <w:t>қоғамда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персоналмен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жұмыс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істейтін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тиімді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бөлімді</w:t>
      </w:r>
      <w:proofErr w:type="spellEnd"/>
      <w:r w:rsidRPr="00016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/>
          <w:sz w:val="28"/>
          <w:szCs w:val="28"/>
        </w:rPr>
        <w:t>құру;</w:t>
      </w:r>
      <w:r w:rsidRPr="00016C3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End"/>
    </w:p>
    <w:p w14:paraId="63B3D663" w14:textId="0680D345" w:rsidR="00DA6123" w:rsidRPr="00016C30" w:rsidRDefault="00016C30" w:rsidP="00DA6123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30">
        <w:rPr>
          <w:rFonts w:ascii="Times New Roman" w:hAnsi="Times New Roman" w:cs="Times New Roman"/>
          <w:sz w:val="28"/>
          <w:szCs w:val="28"/>
        </w:rPr>
        <w:t>ЖО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16C30">
        <w:rPr>
          <w:rFonts w:ascii="Times New Roman" w:hAnsi="Times New Roman" w:cs="Times New Roman"/>
          <w:sz w:val="28"/>
          <w:szCs w:val="28"/>
        </w:rPr>
        <w:t>О</w:t>
      </w:r>
      <w:r w:rsidRPr="00016C30"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="00DA6123" w:rsidRPr="00016C3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346F75" w14:textId="47560B22" w:rsidR="00DA6123" w:rsidRPr="00016C30" w:rsidRDefault="00016C30" w:rsidP="00DA6123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30">
        <w:rPr>
          <w:rFonts w:ascii="Times New Roman" w:hAnsi="Times New Roman" w:cs="Times New Roman"/>
          <w:sz w:val="28"/>
          <w:szCs w:val="28"/>
          <w:lang w:val="kk-KZ"/>
        </w:rPr>
        <w:t xml:space="preserve">ЖОҚО-дағы </w:t>
      </w:r>
      <w:proofErr w:type="spellStart"/>
      <w:r w:rsidRPr="00016C30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16C30">
        <w:rPr>
          <w:rFonts w:ascii="Times New Roman" w:hAnsi="Times New Roman" w:cs="Times New Roman"/>
          <w:sz w:val="28"/>
          <w:szCs w:val="28"/>
        </w:rPr>
        <w:t>өзгерістерді</w:t>
      </w:r>
      <w:proofErr w:type="spellEnd"/>
      <w:r w:rsidRPr="0001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C30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="00DA6123" w:rsidRPr="00016C30">
        <w:rPr>
          <w:rFonts w:ascii="Times New Roman" w:hAnsi="Times New Roman" w:cs="Times New Roman"/>
          <w:sz w:val="28"/>
          <w:szCs w:val="28"/>
        </w:rPr>
        <w:t>;</w:t>
      </w:r>
    </w:p>
    <w:p w14:paraId="47A486AA" w14:textId="60CD08B5" w:rsidR="00DA6123" w:rsidRPr="005D671D" w:rsidRDefault="005D671D" w:rsidP="00DA6123">
      <w:pPr>
        <w:pStyle w:val="af0"/>
        <w:numPr>
          <w:ilvl w:val="0"/>
          <w:numId w:val="24"/>
        </w:numPr>
        <w:tabs>
          <w:tab w:val="left" w:pos="993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D671D">
        <w:rPr>
          <w:rFonts w:ascii="Times New Roman" w:hAnsi="Times New Roman"/>
          <w:sz w:val="28"/>
          <w:szCs w:val="28"/>
        </w:rPr>
        <w:t>Қызметкердің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мінез-құлқын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реттейтін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ортақ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құндылықтарды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671D">
        <w:rPr>
          <w:rFonts w:ascii="Times New Roman" w:hAnsi="Times New Roman"/>
          <w:sz w:val="28"/>
          <w:szCs w:val="28"/>
        </w:rPr>
        <w:t>әлеуметтік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нормаларды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671D">
        <w:rPr>
          <w:rFonts w:ascii="Times New Roman" w:hAnsi="Times New Roman"/>
          <w:sz w:val="28"/>
          <w:szCs w:val="28"/>
        </w:rPr>
        <w:t>ережелерді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құру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және</w:t>
      </w:r>
      <w:proofErr w:type="spellEnd"/>
      <w:r w:rsidRPr="005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/>
          <w:sz w:val="28"/>
          <w:szCs w:val="28"/>
        </w:rPr>
        <w:t>әзірлеу;</w:t>
      </w:r>
      <w:r w:rsidRPr="005D671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End"/>
    </w:p>
    <w:p w14:paraId="0DCEF337" w14:textId="5ACE5EDB" w:rsidR="00DA6123" w:rsidRPr="005D671D" w:rsidRDefault="005D671D" w:rsidP="00DA6123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71D">
        <w:rPr>
          <w:rFonts w:ascii="Times New Roman" w:hAnsi="Times New Roman" w:cs="Times New Roman"/>
          <w:sz w:val="28"/>
          <w:szCs w:val="28"/>
        </w:rPr>
        <w:t>ЖО</w:t>
      </w:r>
      <w:r w:rsidRPr="005D671D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5D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серіктестер</w:t>
      </w:r>
      <w:proofErr w:type="spellEnd"/>
      <w:r w:rsidRPr="005D671D">
        <w:rPr>
          <w:rFonts w:ascii="Times New Roman" w:hAnsi="Times New Roman" w:cs="Times New Roman"/>
          <w:sz w:val="28"/>
          <w:szCs w:val="28"/>
          <w:lang w:val="kk-KZ"/>
        </w:rPr>
        <w:t>ін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5D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5D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имиджін</w:t>
      </w:r>
      <w:proofErr w:type="spellEnd"/>
      <w:r w:rsidRPr="005D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5D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71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D671D">
        <w:rPr>
          <w:rFonts w:ascii="Times New Roman" w:hAnsi="Times New Roman" w:cs="Times New Roman"/>
          <w:sz w:val="28"/>
          <w:szCs w:val="28"/>
        </w:rPr>
        <w:t>.</w:t>
      </w:r>
      <w:r w:rsidRPr="005D67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7553515" w14:textId="373374AF" w:rsidR="00DA6123" w:rsidRPr="006A66EE" w:rsidRDefault="005D671D" w:rsidP="00DA6123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ЖО</w:t>
      </w:r>
      <w:r w:rsidRPr="006A66EE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6A66EE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елесі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шешеді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>:</w:t>
      </w:r>
      <w:r w:rsidRPr="006A6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E257FE" w14:textId="5C9A84BD" w:rsidR="00DA6123" w:rsidRPr="006A66EE" w:rsidRDefault="005D671D" w:rsidP="00DA6123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жоспарлы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табу,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қалу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бастамашыл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>;</w:t>
      </w:r>
    </w:p>
    <w:p w14:paraId="5856A4A8" w14:textId="33D24FFA" w:rsidR="00DA6123" w:rsidRPr="006A66EE" w:rsidRDefault="005D671D" w:rsidP="00DA6123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>.</w:t>
      </w:r>
      <w:r w:rsidRPr="006A66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EF7A4C4" w14:textId="3B960AD9" w:rsidR="00DA6123" w:rsidRPr="006A66EE" w:rsidRDefault="005D671D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қызметкерлермен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ішкікорпоративтік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құрылымдармен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біріктіреді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>.</w:t>
      </w:r>
      <w:r w:rsidRPr="006A66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789D9D" w14:textId="0E5BA88C" w:rsidR="00DA6123" w:rsidRPr="006A66EE" w:rsidRDefault="005D671D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Қызметкерлермен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r w:rsidR="006A66EE" w:rsidRPr="006A66EE">
        <w:rPr>
          <w:rFonts w:ascii="Times New Roman" w:hAnsi="Times New Roman" w:cs="Times New Roman"/>
          <w:sz w:val="28"/>
          <w:szCs w:val="28"/>
          <w:lang w:val="kk-KZ"/>
        </w:rPr>
        <w:t>персонал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өкімдер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нұсқаулықтар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негіздеріне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сүйенеді,</w:t>
      </w:r>
      <w:r w:rsidR="006A66EE" w:rsidRPr="006A66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End"/>
    </w:p>
    <w:p w14:paraId="27436288" w14:textId="715D6C17" w:rsidR="00DA6123" w:rsidRPr="006A66EE" w:rsidRDefault="006A66EE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климат,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мінез-құлықтың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lastRenderedPageBreak/>
        <w:t>корпоративтік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теңдестірілген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кешенде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>.</w:t>
      </w:r>
    </w:p>
    <w:p w14:paraId="5F27D4B8" w14:textId="18D6DE1F" w:rsidR="00DA6123" w:rsidRPr="006A66EE" w:rsidRDefault="006A66EE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қызметкермен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қатынастарын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орнықтыруға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әріптестік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принциптеріне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заңнамасы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мен ЖО</w:t>
      </w:r>
      <w:r w:rsidRPr="006A66EE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>.</w:t>
      </w:r>
    </w:p>
    <w:p w14:paraId="16188477" w14:textId="1E6EE17D" w:rsidR="00DA6123" w:rsidRPr="006A66EE" w:rsidRDefault="006A66EE" w:rsidP="00DA612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6A66EE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6A66EE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</w:t>
      </w:r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қолдауға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әр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жауапкершілігіне</w:t>
      </w:r>
      <w:proofErr w:type="spellEnd"/>
      <w:r w:rsidRPr="006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үміттенеді</w:t>
      </w:r>
      <w:proofErr w:type="spellEnd"/>
      <w:r w:rsidRPr="006A66EE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459E991B" w14:textId="77777777" w:rsidR="00DA6123" w:rsidRPr="00DA6123" w:rsidRDefault="00DA6123" w:rsidP="00DA6123">
      <w:pPr>
        <w:tabs>
          <w:tab w:val="left" w:pos="993"/>
        </w:tabs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646C69" w14:textId="1FDE6F33" w:rsidR="00DA6123" w:rsidRPr="00DA6123" w:rsidRDefault="00DA6123" w:rsidP="003B581D">
      <w:pPr>
        <w:widowControl/>
        <w:numPr>
          <w:ilvl w:val="0"/>
          <w:numId w:val="22"/>
        </w:numPr>
        <w:autoSpaceDE/>
        <w:autoSpaceDN/>
        <w:adjustRightInd/>
        <w:spacing w:line="0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66E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Негізгі терминдер</w:t>
      </w:r>
    </w:p>
    <w:p w14:paraId="579FDC8C" w14:textId="77777777" w:rsidR="00DA6123" w:rsidRPr="00DA6123" w:rsidRDefault="00DA6123" w:rsidP="00DA6123">
      <w:pPr>
        <w:spacing w:line="0" w:lineRule="atLeast"/>
        <w:ind w:left="567"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ADCCFFC" w14:textId="617326A9" w:rsidR="00DA6123" w:rsidRPr="00A013BB" w:rsidRDefault="006A66EE" w:rsidP="00DA6123">
      <w:pPr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:</w:t>
      </w:r>
      <w:r w:rsidRPr="00A013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423CA50" w14:textId="3C96EAFF" w:rsidR="00DA6123" w:rsidRPr="00A013BB" w:rsidRDefault="006A66E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бейімдеу</w:t>
      </w:r>
      <w:r w:rsidRPr="00A013BB">
        <w:rPr>
          <w:rFonts w:ascii="Times New Roman" w:hAnsi="Times New Roman" w:cs="Times New Roman"/>
          <w:sz w:val="28"/>
          <w:szCs w:val="28"/>
        </w:rPr>
        <w:t>-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жағдайларына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дағдылану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кезеңін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қысқарту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ұжымында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қолдау</w:t>
      </w:r>
      <w:r w:rsidRPr="00A013BB">
        <w:rPr>
          <w:rFonts w:ascii="Times New Roman" w:hAnsi="Times New Roman" w:cs="Times New Roman"/>
          <w:sz w:val="28"/>
          <w:szCs w:val="28"/>
        </w:rPr>
        <w:t>;</w:t>
      </w:r>
      <w:r w:rsidRPr="00A013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End"/>
    </w:p>
    <w:p w14:paraId="1C15621D" w14:textId="7FFE14C5" w:rsidR="00DA6123" w:rsidRPr="00A013BB" w:rsidRDefault="006A66E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капитал-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активтері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;</w:t>
      </w:r>
      <w:r w:rsidRPr="00A013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61C088" w14:textId="58A703B5" w:rsidR="00DA6123" w:rsidRPr="00A013BB" w:rsidRDefault="006A66E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B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адр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-кадр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үлгілерін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персоналмен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істеудің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стратегиясы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;</w:t>
      </w:r>
    </w:p>
    <w:p w14:paraId="702424FA" w14:textId="18C1CE94" w:rsidR="00DA6123" w:rsidRPr="00A013BB" w:rsidRDefault="006E3F9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әлеует-</w:t>
      </w:r>
      <w:r w:rsidRPr="00A013BB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тактикалық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қабілеттерінің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;</w:t>
      </w:r>
    </w:p>
    <w:p w14:paraId="35AB8986" w14:textId="440E18E2" w:rsidR="00DA6123" w:rsidRPr="00A013BB" w:rsidRDefault="006E3F9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BB"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к</w:t>
      </w:r>
      <w:proofErr w:type="spellStart"/>
      <w:r w:rsidRPr="00A013BB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орпоративтік</w:t>
      </w:r>
      <w:proofErr w:type="spellEnd"/>
      <w:r w:rsidRPr="00A013BB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13BB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мәдениет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ұйымдағы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бөлігімен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;</w:t>
      </w:r>
    </w:p>
    <w:p w14:paraId="10C7B984" w14:textId="1A5FF666" w:rsidR="00DA6123" w:rsidRPr="00A013BB" w:rsidRDefault="006E3F9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r w:rsidRPr="00A013BB">
        <w:rPr>
          <w:rFonts w:ascii="Times New Roman" w:hAnsi="Times New Roman" w:cs="Times New Roman"/>
          <w:sz w:val="28"/>
          <w:szCs w:val="28"/>
        </w:rPr>
        <w:t>-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әкімшілік-кадрлық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ЖО</w:t>
      </w:r>
      <w:r w:rsidRPr="00A013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013B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;</w:t>
      </w:r>
    </w:p>
    <w:p w14:paraId="5924BCA4" w14:textId="0A142CCA" w:rsidR="00DA6123" w:rsidRPr="00A013BB" w:rsidRDefault="006E3F9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әріптестік-мемлекет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келісуді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тетіктер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;</w:t>
      </w:r>
    </w:p>
    <w:p w14:paraId="7165C88D" w14:textId="337BD2B6" w:rsidR="00DA6123" w:rsidRPr="00A013BB" w:rsidRDefault="006E3F9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капитал-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жұмыскерлердің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әлеует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қабілеттерінің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оры</w:t>
      </w:r>
      <w:proofErr w:type="spellEnd"/>
      <w:r w:rsidRPr="00A013B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r w:rsidRPr="00A013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CBB56B" w14:textId="14E8659D" w:rsidR="00DA6123" w:rsidRPr="00A013BB" w:rsidRDefault="006E3F9E" w:rsidP="00DA6123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3B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омпанияға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мотивация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3BB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A013BB">
        <w:rPr>
          <w:rFonts w:ascii="Times New Roman" w:hAnsi="Times New Roman" w:cs="Times New Roman"/>
          <w:sz w:val="28"/>
          <w:szCs w:val="28"/>
        </w:rPr>
        <w:t>.</w:t>
      </w:r>
    </w:p>
    <w:p w14:paraId="69FBAECC" w14:textId="77777777" w:rsidR="00DA6123" w:rsidRPr="00DA6123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DBBA5" w14:textId="1331E8D2" w:rsidR="00DA6123" w:rsidRPr="00DA6123" w:rsidRDefault="00A013BB" w:rsidP="003B581D">
      <w:pPr>
        <w:pStyle w:val="3"/>
        <w:keepNext/>
        <w:numPr>
          <w:ilvl w:val="0"/>
          <w:numId w:val="22"/>
        </w:numPr>
        <w:spacing w:before="0" w:beforeAutospacing="0" w:after="0" w:afterAutospacing="0" w:line="0" w:lineRule="atLeast"/>
        <w:rPr>
          <w:bCs w:val="0"/>
          <w:sz w:val="28"/>
          <w:szCs w:val="28"/>
          <w:lang w:val="en-US"/>
        </w:rPr>
      </w:pPr>
      <w:r>
        <w:rPr>
          <w:bCs w:val="0"/>
          <w:sz w:val="28"/>
          <w:szCs w:val="28"/>
          <w:lang w:val="kk-KZ"/>
        </w:rPr>
        <w:t>Кадрлық саясаттың негізгі принциптері</w:t>
      </w:r>
    </w:p>
    <w:p w14:paraId="47C4AC97" w14:textId="77777777" w:rsidR="00DA6123" w:rsidRPr="00DA6123" w:rsidRDefault="00DA6123" w:rsidP="00DA6123">
      <w:pPr>
        <w:spacing w:line="0" w:lineRule="atLeast"/>
        <w:ind w:left="567" w:firstLine="709"/>
        <w:rPr>
          <w:rFonts w:ascii="Times New Roman" w:hAnsi="Times New Roman" w:cs="Times New Roman"/>
          <w:sz w:val="28"/>
          <w:szCs w:val="28"/>
        </w:rPr>
      </w:pPr>
    </w:p>
    <w:p w14:paraId="5F1DFC3D" w14:textId="6B30B54B" w:rsidR="00DA6123" w:rsidRPr="00DA6123" w:rsidRDefault="00A013BB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843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ЖОҚО кадрлық саясатының негізгі принциптері: </w:t>
      </w:r>
    </w:p>
    <w:p w14:paraId="1C6292C5" w14:textId="6F93C478" w:rsidR="00DA6123" w:rsidRPr="005C6B8D" w:rsidRDefault="00B230C0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ЖО</w:t>
      </w:r>
      <w:r w:rsidRPr="005C6B8D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иелігіндегі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ең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актив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капиталға</w:t>
      </w:r>
      <w:proofErr w:type="spellEnd"/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инвестициялар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ЖО</w:t>
      </w:r>
      <w:r w:rsidRPr="005C6B8D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0CA5448B" w14:textId="7D0BDDEB" w:rsidR="00DA6123" w:rsidRPr="005C6B8D" w:rsidRDefault="00B230C0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02071297"/>
      <w:proofErr w:type="spellStart"/>
      <w:r w:rsidRPr="005C6B8D">
        <w:rPr>
          <w:rFonts w:ascii="Times New Roman" w:hAnsi="Times New Roman" w:cs="Times New Roman"/>
          <w:sz w:val="28"/>
          <w:szCs w:val="28"/>
        </w:rPr>
        <w:lastRenderedPageBreak/>
        <w:t>қарым-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буындарды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басшыларды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т. б.)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қосу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қарым-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қағидаттары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әдістеріне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буынды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басшыларға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персоналмен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әрі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3B434C15" w14:textId="7B953A52" w:rsidR="00DA6123" w:rsidRPr="005C6B8D" w:rsidRDefault="0049316B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бөлімшелерде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персоналмен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терминология,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қарым-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қатынасты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іс</w:t>
      </w:r>
      <w:r w:rsidRPr="005C6B8D">
        <w:rPr>
          <w:rFonts w:ascii="Times New Roman" w:hAnsi="Times New Roman" w:cs="Times New Roman"/>
          <w:sz w:val="28"/>
          <w:szCs w:val="28"/>
        </w:rPr>
        <w:t>-шараларының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1FCA9553" w14:textId="3AD53A45" w:rsidR="00DA6123" w:rsidRPr="005C6B8D" w:rsidRDefault="0049316B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8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ерсоналды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негізіндегі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.</w:t>
      </w:r>
    </w:p>
    <w:p w14:paraId="39CF66DF" w14:textId="1CC2362B" w:rsidR="00DA6123" w:rsidRPr="005C6B8D" w:rsidRDefault="0049316B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бос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ен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ақылға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қонымды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буындары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керлердің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сабақтастықты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64AA4B0E" w14:textId="63EFCA42" w:rsidR="00DA6123" w:rsidRPr="005C6B8D" w:rsidRDefault="0049316B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керлерді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қамтуды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активтерінің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ды</w:t>
      </w:r>
      <w:r w:rsidRPr="005C6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740E5450" w14:textId="2F633B58" w:rsidR="00DA6123" w:rsidRPr="005C6B8D" w:rsidRDefault="0049316B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өсуі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өнімділігін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64C58768" w14:textId="15A3E074" w:rsidR="00DA6123" w:rsidRPr="005C6B8D" w:rsidRDefault="0049316B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ұжымында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ахуалды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08E894D9" w14:textId="57FA1DD4" w:rsidR="00DA6123" w:rsidRPr="005C6B8D" w:rsidRDefault="005C6B8D" w:rsidP="00DA6123">
      <w:pPr>
        <w:widowControl/>
        <w:numPr>
          <w:ilvl w:val="0"/>
          <w:numId w:val="28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ұйымшылдық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ұжымына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тиесілік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санасын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әлеуметтік-еңбек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кепілдіктері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әрі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5DA30A2B" w14:textId="3DF3948B" w:rsidR="00DA6123" w:rsidRPr="005C6B8D" w:rsidRDefault="005C6B8D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стратегияның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қою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басқарудағы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жоспарлылық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52C9FC72" w14:textId="649F8208" w:rsidR="00DA6123" w:rsidRPr="005C6B8D" w:rsidRDefault="005C6B8D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29E67FAD" w14:textId="66152781" w:rsidR="00DA6123" w:rsidRPr="005C6B8D" w:rsidRDefault="005C6B8D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керлер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қарым</w:t>
      </w:r>
      <w:r w:rsidRPr="005C6B8D">
        <w:rPr>
          <w:rFonts w:ascii="Times New Roman" w:hAnsi="Times New Roman" w:cs="Times New Roman"/>
          <w:sz w:val="28"/>
          <w:szCs w:val="28"/>
        </w:rPr>
        <w:t>-қатынастарда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әріптестігі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>;</w:t>
      </w:r>
    </w:p>
    <w:p w14:paraId="0ABCD6A9" w14:textId="4F4E48F3" w:rsidR="00DA6123" w:rsidRPr="005C6B8D" w:rsidRDefault="005C6B8D" w:rsidP="00DA6123">
      <w:pPr>
        <w:widowControl/>
        <w:numPr>
          <w:ilvl w:val="0"/>
          <w:numId w:val="28"/>
        </w:numPr>
        <w:tabs>
          <w:tab w:val="left" w:pos="993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8D">
        <w:rPr>
          <w:rFonts w:ascii="Times New Roman" w:hAnsi="Times New Roman" w:cs="Times New Roman"/>
          <w:sz w:val="28"/>
          <w:szCs w:val="28"/>
        </w:rPr>
        <w:t>ЖО</w:t>
      </w:r>
      <w:r w:rsidRPr="005C6B8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C6B8D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ұзақ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мүдделерімен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барабар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түзетілетін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серпінді</w:t>
      </w:r>
      <w:proofErr w:type="spellEnd"/>
      <w:r w:rsidRPr="005C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C6B8D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0983B776" w14:textId="77777777" w:rsidR="00DA6123" w:rsidRPr="00D21681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1D21E7D6" w14:textId="325D9FB5" w:rsidR="00DA6123" w:rsidRPr="00D21681" w:rsidRDefault="005C6B8D" w:rsidP="003B581D">
      <w:pPr>
        <w:pStyle w:val="af0"/>
        <w:numPr>
          <w:ilvl w:val="0"/>
          <w:numId w:val="22"/>
        </w:numPr>
        <w:spacing w:after="0" w:line="0" w:lineRule="atLeast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D21681">
        <w:rPr>
          <w:rStyle w:val="anegp0gi0b9av8jahpyh"/>
          <w:rFonts w:ascii="Times New Roman" w:hAnsi="Times New Roman"/>
          <w:sz w:val="28"/>
          <w:szCs w:val="28"/>
        </w:rPr>
        <w:t>Корпоративтік</w:t>
      </w:r>
      <w:proofErr w:type="spellEnd"/>
      <w:r w:rsidRPr="00D21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/>
          <w:sz w:val="28"/>
          <w:szCs w:val="28"/>
        </w:rPr>
        <w:t>құндылықтар</w:t>
      </w:r>
      <w:proofErr w:type="spellEnd"/>
      <w:r w:rsidRPr="00D21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/>
          <w:sz w:val="28"/>
          <w:szCs w:val="28"/>
        </w:rPr>
        <w:t>және</w:t>
      </w:r>
      <w:proofErr w:type="spellEnd"/>
      <w:r w:rsidRPr="00D21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/>
          <w:sz w:val="28"/>
          <w:szCs w:val="28"/>
        </w:rPr>
        <w:t>қызметкерлердің</w:t>
      </w:r>
      <w:proofErr w:type="spellEnd"/>
      <w:r w:rsidRPr="00D21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/>
          <w:sz w:val="28"/>
          <w:szCs w:val="28"/>
        </w:rPr>
        <w:t>құзыреті</w:t>
      </w:r>
      <w:proofErr w:type="spellEnd"/>
    </w:p>
    <w:p w14:paraId="38C7B889" w14:textId="77777777" w:rsidR="00DA6123" w:rsidRPr="00D21681" w:rsidRDefault="00DA6123" w:rsidP="00DA6123">
      <w:pPr>
        <w:pStyle w:val="af0"/>
        <w:spacing w:after="0" w:line="0" w:lineRule="atLeast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FF37A9" w14:textId="55A5F16B" w:rsidR="00DA6123" w:rsidRPr="00D21681" w:rsidRDefault="005C6B8D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ЖО</w:t>
      </w:r>
      <w:r w:rsidRPr="00D21681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D21681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D21681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>:</w:t>
      </w:r>
    </w:p>
    <w:p w14:paraId="3A072AB5" w14:textId="6577B43A" w:rsidR="00DA6123" w:rsidRPr="00D21681" w:rsidRDefault="005C6B8D" w:rsidP="00DA6123">
      <w:pPr>
        <w:widowControl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тиімділігінде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адал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>;</w:t>
      </w:r>
    </w:p>
    <w:p w14:paraId="3FFE3334" w14:textId="393A6C37" w:rsidR="00DA6123" w:rsidRPr="00D21681" w:rsidRDefault="005C6B8D" w:rsidP="00DA6123">
      <w:pPr>
        <w:widowControl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ЖО</w:t>
      </w:r>
      <w:r w:rsidRPr="00D21681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ЖО</w:t>
      </w:r>
      <w:r w:rsidRPr="00D21681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күшейтуге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идеяларды</w:t>
      </w:r>
      <w:proofErr w:type="spellEnd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бар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атмосфераны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ұмтылады</w:t>
      </w:r>
      <w:proofErr w:type="spellEnd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15FF1661" w14:textId="3A6BC08A" w:rsidR="00DA6123" w:rsidRPr="00D21681" w:rsidRDefault="005C6B8D" w:rsidP="00DA6123">
      <w:pPr>
        <w:widowControl/>
        <w:numPr>
          <w:ilvl w:val="0"/>
          <w:numId w:val="29"/>
        </w:numPr>
        <w:tabs>
          <w:tab w:val="left" w:pos="993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бір-</w:t>
      </w:r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тұлғаларға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21681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760A3B76" w14:textId="4CA46083" w:rsidR="00DA6123" w:rsidRPr="00D21681" w:rsidRDefault="005C6B8D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681">
        <w:rPr>
          <w:rFonts w:ascii="Times New Roman" w:hAnsi="Times New Roman" w:cs="Times New Roman"/>
          <w:sz w:val="28"/>
          <w:szCs w:val="28"/>
        </w:rPr>
        <w:t>ЖО</w:t>
      </w:r>
      <w:r w:rsidRPr="00D21681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D21681">
        <w:rPr>
          <w:rFonts w:ascii="Times New Roman" w:hAnsi="Times New Roman" w:cs="Times New Roman"/>
          <w:sz w:val="28"/>
          <w:szCs w:val="28"/>
        </w:rPr>
        <w:t>-н</w:t>
      </w:r>
      <w:r w:rsidRPr="00D2168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21681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құзыреттерге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кәсібилік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, </w:t>
      </w:r>
      <w:r w:rsidR="00D21681" w:rsidRPr="00D21681">
        <w:rPr>
          <w:rFonts w:ascii="Times New Roman" w:hAnsi="Times New Roman" w:cs="Times New Roman"/>
          <w:sz w:val="28"/>
          <w:szCs w:val="28"/>
          <w:lang w:val="kk-KZ"/>
        </w:rPr>
        <w:t>адалд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ық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дамуға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бағытталғандық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81">
        <w:rPr>
          <w:rFonts w:ascii="Times New Roman" w:hAnsi="Times New Roman" w:cs="Times New Roman"/>
          <w:sz w:val="28"/>
          <w:szCs w:val="28"/>
        </w:rPr>
        <w:t>дағдысы</w:t>
      </w:r>
      <w:proofErr w:type="spellEnd"/>
      <w:r w:rsidRPr="00D21681">
        <w:rPr>
          <w:rFonts w:ascii="Times New Roman" w:hAnsi="Times New Roman" w:cs="Times New Roman"/>
          <w:sz w:val="28"/>
          <w:szCs w:val="28"/>
        </w:rPr>
        <w:t>.</w:t>
      </w:r>
      <w:r w:rsidR="00DA6123" w:rsidRPr="00D216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1980EDD" w14:textId="77777777" w:rsidR="00DA6123" w:rsidRPr="00DA6123" w:rsidRDefault="00DA6123" w:rsidP="00DA6123">
      <w:pPr>
        <w:pStyle w:val="af0"/>
        <w:spacing w:after="0" w:line="0" w:lineRule="atLeast"/>
        <w:ind w:left="567" w:firstLine="709"/>
        <w:rPr>
          <w:rFonts w:ascii="Times New Roman" w:hAnsi="Times New Roman"/>
          <w:sz w:val="28"/>
          <w:szCs w:val="28"/>
        </w:rPr>
      </w:pPr>
    </w:p>
    <w:p w14:paraId="417EE477" w14:textId="7593DCF8" w:rsidR="00DA6123" w:rsidRPr="00DA6123" w:rsidRDefault="00DA6123" w:rsidP="003B581D">
      <w:pPr>
        <w:pStyle w:val="af0"/>
        <w:spacing w:after="0" w:line="0" w:lineRule="atLeast"/>
        <w:ind w:firstLine="284"/>
        <w:rPr>
          <w:rFonts w:ascii="Times New Roman" w:hAnsi="Times New Roman"/>
          <w:b/>
          <w:sz w:val="28"/>
          <w:szCs w:val="28"/>
        </w:rPr>
      </w:pPr>
      <w:r w:rsidRPr="00DA6123">
        <w:rPr>
          <w:rFonts w:ascii="Times New Roman" w:hAnsi="Times New Roman"/>
          <w:b/>
          <w:sz w:val="28"/>
          <w:szCs w:val="28"/>
        </w:rPr>
        <w:t xml:space="preserve">5. </w:t>
      </w:r>
      <w:r w:rsidR="0048088B" w:rsidRPr="0048088B">
        <w:rPr>
          <w:rFonts w:ascii="Times New Roman" w:hAnsi="Times New Roman"/>
          <w:b/>
          <w:bCs/>
          <w:sz w:val="28"/>
          <w:szCs w:val="28"/>
        </w:rPr>
        <w:t>Кадр</w:t>
      </w:r>
      <w:r w:rsidR="0048088B" w:rsidRPr="0048088B">
        <w:rPr>
          <w:rFonts w:ascii="Times New Roman" w:hAnsi="Times New Roman"/>
          <w:b/>
          <w:bCs/>
          <w:sz w:val="28"/>
          <w:szCs w:val="28"/>
          <w:lang w:val="kk-KZ"/>
        </w:rPr>
        <w:t>лық</w:t>
      </w:r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с</w:t>
      </w:r>
      <w:proofErr w:type="spellStart"/>
      <w:r w:rsidR="0048088B" w:rsidRPr="0048088B">
        <w:rPr>
          <w:rFonts w:ascii="Times New Roman" w:hAnsi="Times New Roman"/>
          <w:b/>
          <w:bCs/>
          <w:sz w:val="28"/>
          <w:szCs w:val="28"/>
        </w:rPr>
        <w:t>аясат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  <w:lang w:val="kk-KZ"/>
        </w:rPr>
        <w:t>т</w:t>
      </w:r>
      <w:proofErr w:type="spellStart"/>
      <w:r w:rsidR="0048088B" w:rsidRPr="0048088B">
        <w:rPr>
          <w:rFonts w:ascii="Times New Roman" w:hAnsi="Times New Roman"/>
          <w:b/>
          <w:bCs/>
          <w:sz w:val="28"/>
          <w:szCs w:val="28"/>
        </w:rPr>
        <w:t>ың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базалық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бағыттары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және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кадр</w:t>
      </w:r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  <w:lang w:val="kk-KZ"/>
        </w:rPr>
        <w:t xml:space="preserve">лық </w:t>
      </w:r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саясат</w:t>
      </w:r>
      <w:proofErr w:type="spellEnd"/>
      <w:proofErr w:type="gram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тиімділігінің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негізгі</w:t>
      </w:r>
      <w:proofErr w:type="spellEnd"/>
      <w:r w:rsidR="0048088B" w:rsidRPr="0048088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8088B" w:rsidRPr="0048088B">
        <w:rPr>
          <w:rStyle w:val="anegp0gi0b9av8jahpyh"/>
          <w:rFonts w:ascii="Times New Roman" w:hAnsi="Times New Roman"/>
          <w:b/>
          <w:bCs/>
          <w:sz w:val="28"/>
          <w:szCs w:val="28"/>
        </w:rPr>
        <w:t>индикаторлары</w:t>
      </w:r>
      <w:proofErr w:type="spellEnd"/>
    </w:p>
    <w:p w14:paraId="3C0F7B34" w14:textId="77777777" w:rsidR="00DA6123" w:rsidRPr="00DA6123" w:rsidRDefault="00DA6123" w:rsidP="00DA6123">
      <w:pPr>
        <w:pStyle w:val="af0"/>
        <w:spacing w:after="0" w:line="0" w:lineRule="atLeast"/>
        <w:ind w:left="567" w:firstLine="709"/>
        <w:jc w:val="right"/>
        <w:rPr>
          <w:rFonts w:ascii="Times New Roman" w:hAnsi="Times New Roman"/>
          <w:sz w:val="28"/>
          <w:szCs w:val="28"/>
        </w:rPr>
      </w:pPr>
    </w:p>
    <w:p w14:paraId="38F65441" w14:textId="14A7952A" w:rsidR="00DA6123" w:rsidRPr="008D603F" w:rsidRDefault="0048088B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Кадрлық саясаттың базалық бағыттары: </w:t>
      </w:r>
      <w:bookmarkEnd w:id="0"/>
    </w:p>
    <w:p w14:paraId="5D0B1DB3" w14:textId="77097BCB" w:rsidR="00DA6123" w:rsidRPr="008D603F" w:rsidRDefault="0048088B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құрылымды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орналастыру</w:t>
      </w:r>
      <w:proofErr w:type="spellEnd"/>
    </w:p>
    <w:p w14:paraId="0E7F3EF0" w14:textId="67147389" w:rsidR="00DA6123" w:rsidRPr="008D603F" w:rsidRDefault="00DA4FF7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429E27AC" w14:textId="6F50DFCC" w:rsidR="00DA6123" w:rsidRPr="008D603F" w:rsidRDefault="00DA4FF7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  <w:lang w:val="kk-KZ"/>
        </w:rPr>
        <w:t>кадрлық резерв құру</w:t>
      </w:r>
      <w:r w:rsidR="00DA6123" w:rsidRPr="008D603F">
        <w:rPr>
          <w:rFonts w:ascii="Times New Roman" w:hAnsi="Times New Roman" w:cs="Times New Roman"/>
          <w:sz w:val="28"/>
          <w:szCs w:val="28"/>
        </w:rPr>
        <w:t>;</w:t>
      </w:r>
    </w:p>
    <w:p w14:paraId="4864CAF3" w14:textId="3DA76410" w:rsidR="00DA6123" w:rsidRPr="008D603F" w:rsidRDefault="00DA4FF7" w:rsidP="00DA6123">
      <w:pPr>
        <w:widowControl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.</w:t>
      </w:r>
    </w:p>
    <w:p w14:paraId="5DCAA178" w14:textId="504AF0C0" w:rsidR="00DA6123" w:rsidRPr="008D603F" w:rsidRDefault="00DA4FF7" w:rsidP="00DA6123">
      <w:pPr>
        <w:widowControl/>
        <w:numPr>
          <w:ilvl w:val="0"/>
          <w:numId w:val="30"/>
        </w:numPr>
        <w:tabs>
          <w:tab w:val="left" w:pos="-4678"/>
          <w:tab w:val="left" w:pos="1134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="00DA6123" w:rsidRPr="008D6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16697" w14:textId="762985FA" w:rsidR="00DA6123" w:rsidRPr="008D603F" w:rsidRDefault="00DA4FF7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spellStart"/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адр</w:t>
      </w:r>
      <w:proofErr w:type="spellEnd"/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лық </w:t>
      </w:r>
      <w:r w:rsidRPr="008D6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саясат</w:t>
      </w:r>
      <w:proofErr w:type="spellEnd"/>
      <w:r w:rsidRPr="008D6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тиімділігінің</w:t>
      </w:r>
      <w:proofErr w:type="spellEnd"/>
      <w:r w:rsidRPr="008D6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8D6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t>индикаторлары</w:t>
      </w:r>
      <w:proofErr w:type="spellEnd"/>
      <w:r w:rsidR="00DA6123" w:rsidRPr="008D60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7E97B35" w14:textId="1DAD1CCE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өнімділігі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табыстылығы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  <w:r w:rsidR="00DA6123" w:rsidRPr="008D6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87D9E" w14:textId="221B67C3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бір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шаққандағы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4367D650" w14:textId="376E5310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  <w:lang w:val="kk-KZ"/>
        </w:rPr>
        <w:t>Персоналға арналған шығыстар</w:t>
      </w:r>
      <w:r w:rsidR="00DA6123" w:rsidRPr="008D603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959296" w14:textId="42210C4C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  <w:lang w:val="kk-KZ"/>
        </w:rPr>
        <w:t>Кадрлардың ауысуы;</w:t>
      </w:r>
    </w:p>
    <w:p w14:paraId="62252E9A" w14:textId="390A50D4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асшы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құрам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</w:p>
    <w:p w14:paraId="4779A6EF" w14:textId="1BB9A462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ерсоналдың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2105EDBA" w14:textId="4EC3E86A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ерсоналдың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қанағаттануы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7B7DB64F" w14:textId="76C0CBE1" w:rsidR="00DA6123" w:rsidRPr="008D603F" w:rsidRDefault="00DA4FF7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Бағыттың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«Ұ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йымдық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құрылымды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8D603F">
        <w:rPr>
          <w:rFonts w:ascii="Times New Roman" w:hAnsi="Times New Roman" w:cs="Times New Roman"/>
          <w:sz w:val="28"/>
          <w:szCs w:val="28"/>
        </w:rPr>
        <w:t>:</w:t>
      </w:r>
    </w:p>
    <w:p w14:paraId="20C7E851" w14:textId="54781D61" w:rsidR="00DA6123" w:rsidRPr="008D603F" w:rsidRDefault="00DA4FF7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міндеттерге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сәйкестікті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бөлімшелердің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бөлуді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ұйымдық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құрылымды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30282965" w14:textId="5D077D27" w:rsidR="00DA6123" w:rsidRPr="008D603F" w:rsidRDefault="00E8335E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құзыреттер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бейінін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  <w:r w:rsidRPr="008D60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C8C37D" w14:textId="66A1584A" w:rsidR="00DA6123" w:rsidRPr="008D603F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="00E8335E" w:rsidRPr="008D603F">
        <w:rPr>
          <w:rFonts w:ascii="Times New Roman" w:hAnsi="Times New Roman" w:cs="Times New Roman"/>
          <w:sz w:val="28"/>
          <w:szCs w:val="28"/>
          <w:lang w:val="kk-KZ"/>
        </w:rPr>
        <w:t xml:space="preserve">жұмыс сапасын жақсарту; </w:t>
      </w:r>
    </w:p>
    <w:p w14:paraId="240043F1" w14:textId="3911F062" w:rsidR="00DA6123" w:rsidRPr="008D603F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керлердің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құзыреттілігі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құзыреттерінің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35E"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E8335E" w:rsidRPr="008D603F">
        <w:rPr>
          <w:rFonts w:ascii="Times New Roman" w:hAnsi="Times New Roman" w:cs="Times New Roman"/>
          <w:sz w:val="28"/>
          <w:szCs w:val="28"/>
        </w:rPr>
        <w:t>;</w:t>
      </w:r>
    </w:p>
    <w:p w14:paraId="393B2A80" w14:textId="12491DFE" w:rsidR="00DA6123" w:rsidRPr="008D603F" w:rsidRDefault="00E8335E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позициялар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кадрлармен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2DDA41F3" w14:textId="5EC54060" w:rsidR="00DA6123" w:rsidRPr="008D603F" w:rsidRDefault="00E8335E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2920CBC3" w14:textId="77777777" w:rsidR="00DA6123" w:rsidRPr="008D603F" w:rsidRDefault="00DA6123" w:rsidP="00DA6123">
      <w:pPr>
        <w:widowControl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 xml:space="preserve"> аутсорсинг.</w:t>
      </w:r>
    </w:p>
    <w:p w14:paraId="6A35D26D" w14:textId="1818C467" w:rsidR="00DA6123" w:rsidRPr="008D603F" w:rsidRDefault="00E8335E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индикаторлары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:</w:t>
      </w:r>
    </w:p>
    <w:p w14:paraId="2DD69097" w14:textId="23ED1F35" w:rsidR="00DA6123" w:rsidRPr="008D603F" w:rsidRDefault="00E8335E" w:rsidP="00DA6123">
      <w:pPr>
        <w:widowControl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Уақыттық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орынға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D60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B75C766" w14:textId="52776BC5" w:rsidR="00DA6123" w:rsidRPr="008D603F" w:rsidRDefault="00E8335E" w:rsidP="00DA6123">
      <w:pPr>
        <w:widowControl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Сапалық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айда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коэффициенті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.</w:t>
      </w:r>
    </w:p>
    <w:p w14:paraId="106F6608" w14:textId="7622B2B5" w:rsidR="00DA6123" w:rsidRPr="008D603F" w:rsidRDefault="00E8335E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:</w:t>
      </w:r>
    </w:p>
    <w:p w14:paraId="1CA9E972" w14:textId="7A86E869" w:rsidR="00DA6123" w:rsidRPr="008D603F" w:rsidRDefault="00E8335E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жоғарылату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үзіліссіз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3D6D7828" w14:textId="24812E71" w:rsidR="00DA6123" w:rsidRPr="008D603F" w:rsidRDefault="00E8335E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2BA763C9" w14:textId="1DBE40E3" w:rsidR="00DA6123" w:rsidRPr="008D603F" w:rsidRDefault="00E8335E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шетелде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де</w:t>
      </w:r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консультанттарды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тренингтер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сыныптарын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4FABD3E9" w14:textId="628FA5F2" w:rsidR="00DA6123" w:rsidRPr="008D603F" w:rsidRDefault="00E8335E" w:rsidP="00DA6123">
      <w:pPr>
        <w:widowControl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>ЖО</w:t>
      </w:r>
      <w:r w:rsidRPr="008D603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D603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орталықтарын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0DED6CD6" w14:textId="41CA1BBC" w:rsidR="00DA6123" w:rsidRPr="008D603F" w:rsidRDefault="00E8335E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«П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ерсоналды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индикаторлары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:</w:t>
      </w:r>
    </w:p>
    <w:p w14:paraId="68750364" w14:textId="3E627682" w:rsidR="00DA6123" w:rsidRPr="008D603F" w:rsidRDefault="004C2B6E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жыл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жүйесімен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6C0FEF43" w14:textId="17E3DB30" w:rsidR="00DA6123" w:rsidRPr="008D603F" w:rsidRDefault="004C2B6E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1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шығындар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3A5AD8AC" w14:textId="0781FDBD" w:rsidR="00DA6123" w:rsidRPr="008D603F" w:rsidRDefault="004C2B6E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өнімділігін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4A3717B9" w14:textId="2BF5A6E4" w:rsidR="00DA6123" w:rsidRPr="008D603F" w:rsidRDefault="004C2B6E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қорынан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шығындарының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3E95FADC" w14:textId="6DCED2A9" w:rsidR="00DA6123" w:rsidRPr="008D603F" w:rsidRDefault="004C2B6E" w:rsidP="00DA6123">
      <w:pPr>
        <w:widowControl/>
        <w:numPr>
          <w:ilvl w:val="0"/>
          <w:numId w:val="34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оқу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шығындарының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қайтарымдылығы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).</w:t>
      </w:r>
    </w:p>
    <w:p w14:paraId="1AC59DEB" w14:textId="7FC0B71C" w:rsidR="00DA6123" w:rsidRPr="008D603F" w:rsidRDefault="004C2B6E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:</w:t>
      </w:r>
    </w:p>
    <w:p w14:paraId="2A480B9A" w14:textId="2F50C7F2" w:rsidR="00DA6123" w:rsidRPr="008D603F" w:rsidRDefault="004C2B6E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адр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28F1D482" w14:textId="0881A502" w:rsidR="00DA6123" w:rsidRPr="008D603F" w:rsidRDefault="004C2B6E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критерийлерін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әлеуеті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іріктеуді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60725697" w14:textId="7196D3B3" w:rsidR="00DA6123" w:rsidRPr="008D603F" w:rsidRDefault="004C2B6E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е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1D70D71E" w14:textId="5A35901B" w:rsidR="00DA6123" w:rsidRPr="008D603F" w:rsidRDefault="004C2B6E" w:rsidP="00DA6123">
      <w:pPr>
        <w:widowControl/>
        <w:numPr>
          <w:ilvl w:val="0"/>
          <w:numId w:val="35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позицияларды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ротациялау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,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те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ротациялау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0CF961D5" w14:textId="32D69998" w:rsidR="00DA6123" w:rsidRPr="008D603F" w:rsidRDefault="004C2B6E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құру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индикаторлары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:</w:t>
      </w:r>
    </w:p>
    <w:p w14:paraId="562AEA3D" w14:textId="1EBD3BE6" w:rsidR="00DA6123" w:rsidRPr="008D603F" w:rsidRDefault="004C2B6E" w:rsidP="00DA6123">
      <w:pPr>
        <w:widowControl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3F">
        <w:rPr>
          <w:rFonts w:ascii="Times New Roman" w:hAnsi="Times New Roman" w:cs="Times New Roman"/>
          <w:sz w:val="28"/>
          <w:szCs w:val="28"/>
        </w:rPr>
        <w:t>кадр</w:t>
      </w:r>
      <w:r w:rsidRPr="008D603F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резерв</w:t>
      </w:r>
      <w:r w:rsidRPr="008D603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D603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толтырған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бос</w:t>
      </w:r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>;</w:t>
      </w:r>
    </w:p>
    <w:p w14:paraId="47691966" w14:textId="7DAE2BDF" w:rsidR="00DA6123" w:rsidRPr="008D603F" w:rsidRDefault="004C2B6E" w:rsidP="00DA6123">
      <w:pPr>
        <w:widowControl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резервшілер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8D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айналым</w:t>
      </w:r>
      <w:proofErr w:type="spellEnd"/>
      <w:r w:rsidRPr="008D603F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260045D5" w14:textId="7B3E7960" w:rsidR="00DA6123" w:rsidRPr="00B230C0" w:rsidRDefault="008D603F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5137581"/>
      <w:r w:rsidRPr="00B230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мотивация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proofErr w:type="spellStart"/>
      <w:r w:rsidRPr="00B230C0">
        <w:rPr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:</w:t>
      </w:r>
    </w:p>
    <w:p w14:paraId="7383C5CE" w14:textId="5CEA07F9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біліктілігіне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құзыреттілігіне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нәтижелілігіне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.</w:t>
      </w:r>
    </w:p>
    <w:p w14:paraId="21487057" w14:textId="3F52E6E5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позициялар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индикаторларын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730A80DC" w14:textId="5CFB3ADD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қойылған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мақсаттардың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мониторинг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пен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74FE6E28" w14:textId="7211FA01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нарығын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жалақы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тенденцияларына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5FD4E6A5" w14:textId="66995FDB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нәтижелерінің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жетістіктеріне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05A13A5C" w14:textId="35FDBB22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15489CEA" w14:textId="1455D91C" w:rsidR="00DA6123" w:rsidRPr="00B230C0" w:rsidRDefault="008D603F" w:rsidP="00DA6123">
      <w:pPr>
        <w:widowControl/>
        <w:numPr>
          <w:ilvl w:val="0"/>
          <w:numId w:val="37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мансаптық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өсу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1DB8670C" w14:textId="28DFD144" w:rsidR="00DA6123" w:rsidRPr="00B230C0" w:rsidRDefault="008D603F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нәтижелілігін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мотивация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» </w:t>
      </w:r>
      <w:r w:rsidRPr="00B230C0">
        <w:rPr>
          <w:rFonts w:ascii="Times New Roman" w:hAnsi="Times New Roman" w:cs="Times New Roman"/>
          <w:sz w:val="28"/>
          <w:szCs w:val="28"/>
          <w:lang w:val="kk-KZ"/>
        </w:rPr>
        <w:t>тиімділігінің негізгі индикаторлары</w:t>
      </w:r>
      <w:r w:rsidR="00B230C0" w:rsidRPr="00B230C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655E704" w14:textId="6C003F5C" w:rsidR="00DA6123" w:rsidRPr="00B230C0" w:rsidRDefault="00B230C0" w:rsidP="00DA6123">
      <w:pPr>
        <w:widowControl/>
        <w:numPr>
          <w:ilvl w:val="0"/>
          <w:numId w:val="38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тиімділіктің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индикаторларымен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позициялардың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688C4C02" w14:textId="470DDC87" w:rsidR="00DA6123" w:rsidRPr="00B230C0" w:rsidRDefault="00B230C0" w:rsidP="00DA6123">
      <w:pPr>
        <w:widowControl/>
        <w:numPr>
          <w:ilvl w:val="0"/>
          <w:numId w:val="38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бағасын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ұдайы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694CD479" w14:textId="4E85ADCC" w:rsidR="00DA6123" w:rsidRPr="00B230C0" w:rsidRDefault="00B230C0" w:rsidP="00DA6123">
      <w:pPr>
        <w:widowControl/>
        <w:numPr>
          <w:ilvl w:val="0"/>
          <w:numId w:val="38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қанағаттану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43800770" w14:textId="5A7BD060" w:rsidR="00DA6123" w:rsidRPr="00B230C0" w:rsidRDefault="00B230C0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C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бағытының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:</w:t>
      </w:r>
    </w:p>
    <w:p w14:paraId="21AA3998" w14:textId="169CA006" w:rsidR="00DA6123" w:rsidRPr="00B230C0" w:rsidRDefault="00B230C0" w:rsidP="00DA6123">
      <w:pPr>
        <w:widowControl/>
        <w:numPr>
          <w:ilvl w:val="0"/>
          <w:numId w:val="39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леуметтік-психологиялық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сұхбаттасу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1A7030E5" w14:textId="05811E65" w:rsidR="00DA6123" w:rsidRPr="00B230C0" w:rsidRDefault="00B230C0" w:rsidP="00DA6123">
      <w:pPr>
        <w:widowControl/>
        <w:numPr>
          <w:ilvl w:val="0"/>
          <w:numId w:val="39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қызметкерінің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мінез</w:t>
      </w:r>
      <w:r w:rsidRPr="00B230C0">
        <w:rPr>
          <w:rFonts w:ascii="Times New Roman" w:hAnsi="Times New Roman" w:cs="Times New Roman"/>
          <w:sz w:val="28"/>
          <w:szCs w:val="28"/>
        </w:rPr>
        <w:t>-құлқын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регламенттейтін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құру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коммуникация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стиль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5D108F44" w14:textId="79CFF3C1" w:rsidR="00DA6123" w:rsidRPr="00B230C0" w:rsidRDefault="00B230C0" w:rsidP="00DA6123">
      <w:pPr>
        <w:widowControl/>
        <w:numPr>
          <w:ilvl w:val="0"/>
          <w:numId w:val="39"/>
        </w:numPr>
        <w:tabs>
          <w:tab w:val="left" w:pos="-4678"/>
          <w:tab w:val="left" w:pos="1134"/>
          <w:tab w:val="left" w:pos="1560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ұжымдарында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төзімділікті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ұйымшылдықты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атмосфераны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күшейтетін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іс-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проблемалық-іскерлік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>;</w:t>
      </w:r>
    </w:p>
    <w:p w14:paraId="5F5507E1" w14:textId="6B0C4B8E" w:rsidR="00DA6123" w:rsidRPr="00B230C0" w:rsidRDefault="00B230C0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C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»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тиімділігінің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индикаторы: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персоналдың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қанағаттануы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5C1C3D52" w14:textId="53FD2226" w:rsidR="00DA6123" w:rsidRPr="00B230C0" w:rsidRDefault="00B230C0" w:rsidP="00DA6123">
      <w:pPr>
        <w:widowControl/>
        <w:numPr>
          <w:ilvl w:val="0"/>
          <w:numId w:val="26"/>
        </w:numPr>
        <w:tabs>
          <w:tab w:val="left" w:pos="1134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ЖО</w:t>
      </w:r>
      <w:r w:rsidRPr="00B230C0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актілерімен</w:t>
      </w:r>
      <w:proofErr w:type="spellEnd"/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реттеледі</w:t>
      </w:r>
      <w:proofErr w:type="spellEnd"/>
      <w:r w:rsidRPr="00B230C0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426952EC" w14:textId="77777777" w:rsidR="00DA6123" w:rsidRPr="00B230C0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3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F034C" w14:textId="5B816966" w:rsidR="00DA6123" w:rsidRPr="00B230C0" w:rsidRDefault="00DA6123" w:rsidP="00DA6123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48088B" w:rsidRPr="00B230C0">
        <w:rPr>
          <w:rFonts w:ascii="Times New Roman" w:hAnsi="Times New Roman" w:cs="Times New Roman"/>
          <w:sz w:val="28"/>
          <w:szCs w:val="28"/>
          <w:lang w:val="kk-KZ"/>
        </w:rPr>
        <w:t xml:space="preserve">ЖОҚО-да </w:t>
      </w:r>
      <w:r w:rsidR="0048088B"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ұйымдастырушылық</w:t>
      </w:r>
      <w:r w:rsidR="0048088B" w:rsidRPr="00B2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88B"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тәртіпті</w:t>
      </w:r>
      <w:r w:rsidR="0048088B" w:rsidRPr="00B2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88B"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құру</w:t>
      </w:r>
      <w:r w:rsidR="0048088B" w:rsidRPr="00B2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88B"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="0048088B" w:rsidRPr="00B230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88B" w:rsidRPr="00B230C0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қолдау</w:t>
      </w:r>
    </w:p>
    <w:p w14:paraId="384E531A" w14:textId="77777777" w:rsidR="00DA6123" w:rsidRPr="0048088B" w:rsidRDefault="00DA6123" w:rsidP="00DA6123">
      <w:pPr>
        <w:spacing w:line="0" w:lineRule="atLeast"/>
        <w:ind w:left="567" w:firstLine="709"/>
        <w:jc w:val="center"/>
        <w:rPr>
          <w:rFonts w:ascii="Times New Roman" w:hAnsi="Times New Roman" w:cs="Times New Roman"/>
          <w:color w:val="666666"/>
          <w:sz w:val="28"/>
          <w:szCs w:val="28"/>
          <w:lang w:val="kk-KZ"/>
        </w:rPr>
      </w:pPr>
    </w:p>
    <w:p w14:paraId="2FD6D3C7" w14:textId="048A0F84" w:rsidR="00DA6123" w:rsidRPr="0048088B" w:rsidRDefault="0048088B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48088B">
        <w:rPr>
          <w:rFonts w:ascii="Times New Roman" w:hAnsi="Times New Roman" w:cs="Times New Roman"/>
          <w:sz w:val="28"/>
          <w:szCs w:val="28"/>
        </w:rPr>
        <w:t>ЖО</w:t>
      </w:r>
      <w:r w:rsidRPr="0048088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8088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қол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жеткізудің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сақтауы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басшылардың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қарамағындағыларға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қарамағындағылардың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өкімдерді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Орындаушылықтың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ЖО</w:t>
      </w:r>
      <w:r w:rsidRPr="0048088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8088B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нұсқаулықта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аймағы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5F875022" w14:textId="1BCEC039" w:rsidR="00DA6123" w:rsidRPr="0048088B" w:rsidRDefault="0048088B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мінез</w:t>
      </w:r>
      <w:r w:rsidRPr="0048088B">
        <w:rPr>
          <w:rFonts w:ascii="Times New Roman" w:hAnsi="Times New Roman" w:cs="Times New Roman"/>
          <w:sz w:val="28"/>
          <w:szCs w:val="28"/>
        </w:rPr>
        <w:t>-құлық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реттеледі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мінез</w:t>
      </w:r>
      <w:r w:rsidRPr="0048088B">
        <w:rPr>
          <w:rFonts w:ascii="Times New Roman" w:hAnsi="Times New Roman" w:cs="Times New Roman"/>
          <w:sz w:val="28"/>
          <w:szCs w:val="28"/>
        </w:rPr>
        <w:t>-құлықтың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lastRenderedPageBreak/>
        <w:t>қызметкерлердің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этикасы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міндеттерімен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жауапкершілігімен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реттеледі</w:t>
      </w:r>
      <w:proofErr w:type="spellEnd"/>
    </w:p>
    <w:p w14:paraId="651A1632" w14:textId="0E82B54B" w:rsidR="00DA6123" w:rsidRPr="0048088B" w:rsidRDefault="0048088B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шарттарында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нұсқаулықтарда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ЖО</w:t>
      </w:r>
      <w:r w:rsidRPr="0048088B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мен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регламенттерінде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регламенттеледі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34D260F2" w14:textId="738C78D4" w:rsidR="00DA6123" w:rsidRPr="0048088B" w:rsidRDefault="0048088B" w:rsidP="00DA6123">
      <w:pPr>
        <w:widowControl/>
        <w:numPr>
          <w:ilvl w:val="0"/>
          <w:numId w:val="26"/>
        </w:numPr>
        <w:tabs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ЖО</w:t>
      </w:r>
      <w:r w:rsidRPr="0048088B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табылса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осы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әртіптің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жазаға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қаралатын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</w:p>
    <w:p w14:paraId="05DDE328" w14:textId="77777777" w:rsidR="00DA6123" w:rsidRPr="0048088B" w:rsidRDefault="00DA6123" w:rsidP="00DA6123">
      <w:pPr>
        <w:spacing w:line="0" w:lineRule="atLeast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034B3" w14:textId="51517A1F" w:rsidR="00DA6123" w:rsidRPr="0048088B" w:rsidRDefault="00DA6123" w:rsidP="00DA6123">
      <w:pPr>
        <w:spacing w:line="0" w:lineRule="atLeast"/>
        <w:ind w:left="56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80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48088B" w:rsidRPr="0048088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Қорытынды ереже</w:t>
      </w:r>
    </w:p>
    <w:p w14:paraId="01D26F3A" w14:textId="77777777" w:rsidR="00DA6123" w:rsidRPr="0048088B" w:rsidRDefault="00DA6123" w:rsidP="00DA6123">
      <w:pPr>
        <w:spacing w:line="0" w:lineRule="atLeast"/>
        <w:ind w:left="567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CE4064" w14:textId="77777777" w:rsidR="0048088B" w:rsidRPr="0048088B" w:rsidRDefault="0048088B" w:rsidP="00DA6123">
      <w:pPr>
        <w:widowControl/>
        <w:numPr>
          <w:ilvl w:val="0"/>
          <w:numId w:val="26"/>
        </w:numPr>
        <w:tabs>
          <w:tab w:val="left" w:pos="993"/>
          <w:tab w:val="left" w:pos="1276"/>
          <w:tab w:val="left" w:pos="1701"/>
        </w:tabs>
        <w:autoSpaceDE/>
        <w:autoSpaceDN/>
        <w:adjustRightInd/>
        <w:spacing w:line="0" w:lineRule="atLeast"/>
        <w:ind w:left="0" w:firstLine="709"/>
        <w:jc w:val="both"/>
        <w:rPr>
          <w:rStyle w:val="anegp0gi0b9av8jahpyh"/>
          <w:rFonts w:ascii="Times New Roman" w:hAnsi="Times New Roman" w:cs="Times New Roman"/>
          <w:color w:val="666666"/>
          <w:sz w:val="28"/>
          <w:szCs w:val="28"/>
        </w:rPr>
      </w:pPr>
      <w:r w:rsidRPr="0048088B">
        <w:rPr>
          <w:rFonts w:ascii="Times New Roman" w:hAnsi="Times New Roman" w:cs="Times New Roman"/>
          <w:sz w:val="28"/>
          <w:szCs w:val="28"/>
        </w:rPr>
        <w:t>ЖО</w:t>
      </w:r>
      <w:r w:rsidRPr="0048088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8088B">
        <w:rPr>
          <w:rFonts w:ascii="Times New Roman" w:hAnsi="Times New Roman" w:cs="Times New Roman"/>
          <w:sz w:val="28"/>
          <w:szCs w:val="28"/>
        </w:rPr>
        <w:t xml:space="preserve">О-да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кадр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лық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өз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еңбегіне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,</w:t>
      </w:r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көбейту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әділ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сенімін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48088B">
        <w:rPr>
          <w:rFonts w:ascii="Times New Roman" w:hAnsi="Times New Roman" w:cs="Times New Roman"/>
          <w:sz w:val="28"/>
          <w:szCs w:val="28"/>
        </w:rPr>
        <w:t xml:space="preserve"> </w:t>
      </w:r>
      <w:r w:rsidRPr="0048088B">
        <w:rPr>
          <w:rStyle w:val="anegp0gi0b9av8jahpyh"/>
          <w:rFonts w:ascii="Times New Roman" w:hAnsi="Times New Roman" w:cs="Times New Roman"/>
          <w:sz w:val="28"/>
          <w:szCs w:val="28"/>
        </w:rPr>
        <w:t>капиталы.</w:t>
      </w:r>
    </w:p>
    <w:p w14:paraId="3B3E7846" w14:textId="77777777" w:rsidR="00DA6123" w:rsidRPr="00DA6123" w:rsidRDefault="00DA6123" w:rsidP="00DA6123">
      <w:pPr>
        <w:tabs>
          <w:tab w:val="left" w:pos="993"/>
          <w:tab w:val="left" w:pos="1276"/>
        </w:tabs>
        <w:spacing w:line="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6698EBE4" w14:textId="77777777" w:rsidR="00DA6123" w:rsidRPr="00DA6123" w:rsidRDefault="00DA6123" w:rsidP="00DA6123">
      <w:pPr>
        <w:spacing w:line="0" w:lineRule="atLeas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A6123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</w:t>
      </w:r>
    </w:p>
    <w:p w14:paraId="139E6817" w14:textId="77777777" w:rsidR="00B653B7" w:rsidRPr="00DA6123" w:rsidRDefault="00B653B7" w:rsidP="00DA6123">
      <w:pPr>
        <w:rPr>
          <w:rFonts w:ascii="Times New Roman" w:hAnsi="Times New Roman" w:cs="Times New Roman"/>
          <w:sz w:val="28"/>
          <w:szCs w:val="28"/>
        </w:rPr>
      </w:pPr>
    </w:p>
    <w:sectPr w:rsidR="00B653B7" w:rsidRPr="00DA6123" w:rsidSect="003B581D">
      <w:headerReference w:type="default" r:id="rId7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DE52" w14:textId="77777777" w:rsidR="009C7389" w:rsidRDefault="009C7389" w:rsidP="00482F69">
      <w:r>
        <w:separator/>
      </w:r>
    </w:p>
  </w:endnote>
  <w:endnote w:type="continuationSeparator" w:id="0">
    <w:p w14:paraId="0E565EED" w14:textId="77777777" w:rsidR="009C7389" w:rsidRDefault="009C7389" w:rsidP="004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7B716" w14:textId="77777777" w:rsidR="009C7389" w:rsidRDefault="009C7389" w:rsidP="00482F69">
      <w:r>
        <w:separator/>
      </w:r>
    </w:p>
  </w:footnote>
  <w:footnote w:type="continuationSeparator" w:id="0">
    <w:p w14:paraId="079B204E" w14:textId="77777777" w:rsidR="009C7389" w:rsidRDefault="009C7389" w:rsidP="004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A739" w14:textId="77777777" w:rsidR="0049316B" w:rsidRPr="002732EC" w:rsidRDefault="0049316B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639"/>
    </w:tblGrid>
    <w:tr w:rsidR="0049316B" w:rsidRPr="002732EC" w14:paraId="136425FE" w14:textId="77777777" w:rsidTr="001C3113">
      <w:trPr>
        <w:trHeight w:val="580"/>
      </w:trPr>
      <w:tc>
        <w:tcPr>
          <w:tcW w:w="9639" w:type="dxa"/>
        </w:tcPr>
        <w:p w14:paraId="0680B9CA" w14:textId="77777777" w:rsidR="0049316B" w:rsidRPr="002732EC" w:rsidRDefault="0049316B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«ЖАМБЫЛ ОБЛЫСЫ ӘКІМДІГІНІҢ ДЕНСАУЛЫҚ САҚТАУ БАСҚАРМАСЫ  ЖАМБЫЛ ОБЛЫСТЫҚ ҚАН ОРТАЛЫҒЫ» 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ШЖҚ МКК</w:t>
          </w:r>
        </w:p>
      </w:tc>
    </w:tr>
    <w:tr w:rsidR="0049316B" w:rsidRPr="002732EC" w14:paraId="3CFD1B9B" w14:textId="77777777" w:rsidTr="001C3113">
      <w:trPr>
        <w:trHeight w:val="155"/>
      </w:trPr>
      <w:tc>
        <w:tcPr>
          <w:tcW w:w="9639" w:type="dxa"/>
        </w:tcPr>
        <w:p w14:paraId="4D9A8C17" w14:textId="77777777" w:rsidR="0049316B" w:rsidRPr="002732EC" w:rsidRDefault="0049316B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КП на ПХВ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«ЖАМБЫЛСКИЙ ОБЛАСТНОЙ ЦЕНТР КРОВИ УПРАВЛЕНИЯ  ЗДРАВООХРАНЕНИЯ АКИМАТА ЖАМБЫЛСКОЙ ОБЛАСТИ»</w:t>
          </w:r>
        </w:p>
      </w:tc>
    </w:tr>
  </w:tbl>
  <w:p w14:paraId="5518ED90" w14:textId="77777777" w:rsidR="0049316B" w:rsidRPr="002732EC" w:rsidRDefault="0049316B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5E1"/>
    <w:multiLevelType w:val="hybridMultilevel"/>
    <w:tmpl w:val="3E7EC58E"/>
    <w:lvl w:ilvl="0" w:tplc="7C5C3A2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FB6182"/>
    <w:multiLevelType w:val="multilevel"/>
    <w:tmpl w:val="EB7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76"/>
    <w:multiLevelType w:val="multilevel"/>
    <w:tmpl w:val="7C7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5495F"/>
    <w:multiLevelType w:val="multilevel"/>
    <w:tmpl w:val="FE2E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17519"/>
    <w:multiLevelType w:val="multilevel"/>
    <w:tmpl w:val="0180F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2B660A"/>
    <w:multiLevelType w:val="hybridMultilevel"/>
    <w:tmpl w:val="AD24E4E4"/>
    <w:lvl w:ilvl="0" w:tplc="E476351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6FF48B4"/>
    <w:multiLevelType w:val="hybridMultilevel"/>
    <w:tmpl w:val="F00466AA"/>
    <w:lvl w:ilvl="0" w:tplc="65C498B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728"/>
    <w:multiLevelType w:val="multilevel"/>
    <w:tmpl w:val="3648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52873"/>
    <w:multiLevelType w:val="multilevel"/>
    <w:tmpl w:val="016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C7165"/>
    <w:multiLevelType w:val="multilevel"/>
    <w:tmpl w:val="056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218F3"/>
    <w:multiLevelType w:val="hybridMultilevel"/>
    <w:tmpl w:val="230A8E34"/>
    <w:lvl w:ilvl="0" w:tplc="324E30D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06B2CB7"/>
    <w:multiLevelType w:val="hybridMultilevel"/>
    <w:tmpl w:val="5F282042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4AF4990"/>
    <w:multiLevelType w:val="hybridMultilevel"/>
    <w:tmpl w:val="FDE0FF7E"/>
    <w:lvl w:ilvl="0" w:tplc="4E0CAA54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11368C"/>
    <w:multiLevelType w:val="multilevel"/>
    <w:tmpl w:val="B582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33C16"/>
    <w:multiLevelType w:val="multilevel"/>
    <w:tmpl w:val="A0FA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7315E"/>
    <w:multiLevelType w:val="hybridMultilevel"/>
    <w:tmpl w:val="E7AA1736"/>
    <w:lvl w:ilvl="0" w:tplc="9AAE757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017823"/>
    <w:multiLevelType w:val="multilevel"/>
    <w:tmpl w:val="561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7017F"/>
    <w:multiLevelType w:val="hybridMultilevel"/>
    <w:tmpl w:val="CB203C54"/>
    <w:lvl w:ilvl="0" w:tplc="0346E53C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04A278F"/>
    <w:multiLevelType w:val="hybridMultilevel"/>
    <w:tmpl w:val="E0C0AA94"/>
    <w:lvl w:ilvl="0" w:tplc="BB34730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06F1547"/>
    <w:multiLevelType w:val="multilevel"/>
    <w:tmpl w:val="F7F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E4ACA"/>
    <w:multiLevelType w:val="hybridMultilevel"/>
    <w:tmpl w:val="37E4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2CDD"/>
    <w:multiLevelType w:val="hybridMultilevel"/>
    <w:tmpl w:val="E8A0010A"/>
    <w:lvl w:ilvl="0" w:tplc="1E9211AA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0A0AC5"/>
    <w:multiLevelType w:val="hybridMultilevel"/>
    <w:tmpl w:val="7A58E1AA"/>
    <w:lvl w:ilvl="0" w:tplc="B0C4C79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33A3BC5"/>
    <w:multiLevelType w:val="hybridMultilevel"/>
    <w:tmpl w:val="E278978A"/>
    <w:lvl w:ilvl="0" w:tplc="DBC2593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37179B2"/>
    <w:multiLevelType w:val="hybridMultilevel"/>
    <w:tmpl w:val="58AC34B6"/>
    <w:lvl w:ilvl="0" w:tplc="D924DE7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7FD6E36"/>
    <w:multiLevelType w:val="multilevel"/>
    <w:tmpl w:val="DE4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29025B"/>
    <w:multiLevelType w:val="hybridMultilevel"/>
    <w:tmpl w:val="D802739E"/>
    <w:lvl w:ilvl="0" w:tplc="7A26A9C8">
      <w:start w:val="1"/>
      <w:numFmt w:val="decimal"/>
      <w:suff w:val="space"/>
      <w:lvlText w:val="%1."/>
      <w:lvlJc w:val="left"/>
      <w:pPr>
        <w:ind w:left="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8AD5B72"/>
    <w:multiLevelType w:val="hybridMultilevel"/>
    <w:tmpl w:val="01D83180"/>
    <w:lvl w:ilvl="0" w:tplc="17EABDB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1E36A1"/>
    <w:multiLevelType w:val="multilevel"/>
    <w:tmpl w:val="DFD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5B548C"/>
    <w:multiLevelType w:val="hybridMultilevel"/>
    <w:tmpl w:val="9E1C163A"/>
    <w:lvl w:ilvl="0" w:tplc="5B14781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978136F"/>
    <w:multiLevelType w:val="hybridMultilevel"/>
    <w:tmpl w:val="FDE8611E"/>
    <w:lvl w:ilvl="0" w:tplc="368AB99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6E212A"/>
    <w:multiLevelType w:val="hybridMultilevel"/>
    <w:tmpl w:val="A6382062"/>
    <w:lvl w:ilvl="0" w:tplc="7D942F30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4AB3C58"/>
    <w:multiLevelType w:val="multilevel"/>
    <w:tmpl w:val="E83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A5FBA"/>
    <w:multiLevelType w:val="multilevel"/>
    <w:tmpl w:val="6278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906A2"/>
    <w:multiLevelType w:val="hybridMultilevel"/>
    <w:tmpl w:val="49E8D83A"/>
    <w:lvl w:ilvl="0" w:tplc="68503526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6865277"/>
    <w:multiLevelType w:val="multilevel"/>
    <w:tmpl w:val="E18E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12247"/>
    <w:multiLevelType w:val="multilevel"/>
    <w:tmpl w:val="91CE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143B47"/>
    <w:multiLevelType w:val="hybridMultilevel"/>
    <w:tmpl w:val="9F0E84FC"/>
    <w:lvl w:ilvl="0" w:tplc="38A43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0120"/>
    <w:multiLevelType w:val="multilevel"/>
    <w:tmpl w:val="ACD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7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19"/>
  </w:num>
  <w:num w:numId="9">
    <w:abstractNumId w:val="2"/>
  </w:num>
  <w:num w:numId="10">
    <w:abstractNumId w:val="38"/>
  </w:num>
  <w:num w:numId="11">
    <w:abstractNumId w:val="3"/>
  </w:num>
  <w:num w:numId="12">
    <w:abstractNumId w:val="36"/>
  </w:num>
  <w:num w:numId="13">
    <w:abstractNumId w:val="35"/>
  </w:num>
  <w:num w:numId="14">
    <w:abstractNumId w:val="16"/>
  </w:num>
  <w:num w:numId="15">
    <w:abstractNumId w:val="4"/>
  </w:num>
  <w:num w:numId="16">
    <w:abstractNumId w:val="33"/>
  </w:num>
  <w:num w:numId="17">
    <w:abstractNumId w:val="14"/>
  </w:num>
  <w:num w:numId="18">
    <w:abstractNumId w:val="28"/>
  </w:num>
  <w:num w:numId="19">
    <w:abstractNumId w:val="37"/>
  </w:num>
  <w:num w:numId="20">
    <w:abstractNumId w:val="20"/>
  </w:num>
  <w:num w:numId="21">
    <w:abstractNumId w:val="11"/>
  </w:num>
  <w:num w:numId="22">
    <w:abstractNumId w:val="26"/>
  </w:num>
  <w:num w:numId="23">
    <w:abstractNumId w:val="27"/>
  </w:num>
  <w:num w:numId="24">
    <w:abstractNumId w:val="0"/>
  </w:num>
  <w:num w:numId="25">
    <w:abstractNumId w:val="30"/>
  </w:num>
  <w:num w:numId="26">
    <w:abstractNumId w:val="6"/>
  </w:num>
  <w:num w:numId="27">
    <w:abstractNumId w:val="12"/>
  </w:num>
  <w:num w:numId="28">
    <w:abstractNumId w:val="15"/>
  </w:num>
  <w:num w:numId="29">
    <w:abstractNumId w:val="5"/>
  </w:num>
  <w:num w:numId="30">
    <w:abstractNumId w:val="17"/>
  </w:num>
  <w:num w:numId="31">
    <w:abstractNumId w:val="18"/>
  </w:num>
  <w:num w:numId="32">
    <w:abstractNumId w:val="23"/>
  </w:num>
  <w:num w:numId="33">
    <w:abstractNumId w:val="31"/>
  </w:num>
  <w:num w:numId="34">
    <w:abstractNumId w:val="24"/>
  </w:num>
  <w:num w:numId="35">
    <w:abstractNumId w:val="22"/>
  </w:num>
  <w:num w:numId="36">
    <w:abstractNumId w:val="21"/>
  </w:num>
  <w:num w:numId="37">
    <w:abstractNumId w:val="10"/>
  </w:num>
  <w:num w:numId="38">
    <w:abstractNumId w:val="2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DF"/>
    <w:rsid w:val="00016C30"/>
    <w:rsid w:val="000243A6"/>
    <w:rsid w:val="00032157"/>
    <w:rsid w:val="000327DC"/>
    <w:rsid w:val="00047397"/>
    <w:rsid w:val="000A245C"/>
    <w:rsid w:val="000B503F"/>
    <w:rsid w:val="000C5E0D"/>
    <w:rsid w:val="000D7DA0"/>
    <w:rsid w:val="000E79A4"/>
    <w:rsid w:val="00116403"/>
    <w:rsid w:val="00120E5F"/>
    <w:rsid w:val="00133C51"/>
    <w:rsid w:val="0014241B"/>
    <w:rsid w:val="00165FC7"/>
    <w:rsid w:val="00175E96"/>
    <w:rsid w:val="001A6B86"/>
    <w:rsid w:val="001B1149"/>
    <w:rsid w:val="001B55EE"/>
    <w:rsid w:val="001C3113"/>
    <w:rsid w:val="001E2D83"/>
    <w:rsid w:val="001E7A50"/>
    <w:rsid w:val="001F7398"/>
    <w:rsid w:val="002379B7"/>
    <w:rsid w:val="00266907"/>
    <w:rsid w:val="002732EC"/>
    <w:rsid w:val="0029217A"/>
    <w:rsid w:val="002C0811"/>
    <w:rsid w:val="002C0C70"/>
    <w:rsid w:val="002C3D15"/>
    <w:rsid w:val="002D3E0C"/>
    <w:rsid w:val="002F1513"/>
    <w:rsid w:val="0033010B"/>
    <w:rsid w:val="00353B9C"/>
    <w:rsid w:val="003753A0"/>
    <w:rsid w:val="0039658A"/>
    <w:rsid w:val="003B0BAE"/>
    <w:rsid w:val="003B581D"/>
    <w:rsid w:val="003D2EEC"/>
    <w:rsid w:val="003F6116"/>
    <w:rsid w:val="004003C6"/>
    <w:rsid w:val="00400D38"/>
    <w:rsid w:val="00434667"/>
    <w:rsid w:val="00440E63"/>
    <w:rsid w:val="00455243"/>
    <w:rsid w:val="0048088B"/>
    <w:rsid w:val="00482F69"/>
    <w:rsid w:val="004928AC"/>
    <w:rsid w:val="0049316B"/>
    <w:rsid w:val="004A4C86"/>
    <w:rsid w:val="004A74B0"/>
    <w:rsid w:val="004C2B6E"/>
    <w:rsid w:val="004D1DBF"/>
    <w:rsid w:val="004D2E9C"/>
    <w:rsid w:val="004F5CB2"/>
    <w:rsid w:val="00516B59"/>
    <w:rsid w:val="0053193B"/>
    <w:rsid w:val="00541C6C"/>
    <w:rsid w:val="005550A7"/>
    <w:rsid w:val="00575B04"/>
    <w:rsid w:val="00582D12"/>
    <w:rsid w:val="00591514"/>
    <w:rsid w:val="005C17C0"/>
    <w:rsid w:val="005C6B8D"/>
    <w:rsid w:val="005D2201"/>
    <w:rsid w:val="005D671D"/>
    <w:rsid w:val="005E4684"/>
    <w:rsid w:val="00620C5E"/>
    <w:rsid w:val="006249FB"/>
    <w:rsid w:val="006303F3"/>
    <w:rsid w:val="006359A0"/>
    <w:rsid w:val="00646D9F"/>
    <w:rsid w:val="00653583"/>
    <w:rsid w:val="00694AB8"/>
    <w:rsid w:val="006A1904"/>
    <w:rsid w:val="006A66EE"/>
    <w:rsid w:val="006A6D24"/>
    <w:rsid w:val="006C5549"/>
    <w:rsid w:val="006E2902"/>
    <w:rsid w:val="006E3F9E"/>
    <w:rsid w:val="006F32AD"/>
    <w:rsid w:val="00773CD4"/>
    <w:rsid w:val="007825FD"/>
    <w:rsid w:val="00792C78"/>
    <w:rsid w:val="007A59EE"/>
    <w:rsid w:val="007A72C9"/>
    <w:rsid w:val="007A79A3"/>
    <w:rsid w:val="007F6BA2"/>
    <w:rsid w:val="00817A4E"/>
    <w:rsid w:val="008279DE"/>
    <w:rsid w:val="0085017B"/>
    <w:rsid w:val="0085075F"/>
    <w:rsid w:val="0089540E"/>
    <w:rsid w:val="008A1612"/>
    <w:rsid w:val="008B04FF"/>
    <w:rsid w:val="008B4B61"/>
    <w:rsid w:val="008C3E89"/>
    <w:rsid w:val="008D07DF"/>
    <w:rsid w:val="008D603F"/>
    <w:rsid w:val="008D6572"/>
    <w:rsid w:val="008E12ED"/>
    <w:rsid w:val="008E6B9B"/>
    <w:rsid w:val="00910FBC"/>
    <w:rsid w:val="0092173B"/>
    <w:rsid w:val="009244A6"/>
    <w:rsid w:val="00933E11"/>
    <w:rsid w:val="009417E0"/>
    <w:rsid w:val="00951BE8"/>
    <w:rsid w:val="00961857"/>
    <w:rsid w:val="00975BF2"/>
    <w:rsid w:val="009812F4"/>
    <w:rsid w:val="00986CB9"/>
    <w:rsid w:val="00991693"/>
    <w:rsid w:val="009B4291"/>
    <w:rsid w:val="009B4363"/>
    <w:rsid w:val="009B5F57"/>
    <w:rsid w:val="009C7389"/>
    <w:rsid w:val="009F04FC"/>
    <w:rsid w:val="00A013BB"/>
    <w:rsid w:val="00A0148E"/>
    <w:rsid w:val="00A03D1A"/>
    <w:rsid w:val="00A30034"/>
    <w:rsid w:val="00A30046"/>
    <w:rsid w:val="00A51B86"/>
    <w:rsid w:val="00A5340B"/>
    <w:rsid w:val="00A63A47"/>
    <w:rsid w:val="00A70C3C"/>
    <w:rsid w:val="00AD7BF8"/>
    <w:rsid w:val="00AE22E8"/>
    <w:rsid w:val="00B14295"/>
    <w:rsid w:val="00B15D96"/>
    <w:rsid w:val="00B1668E"/>
    <w:rsid w:val="00B230C0"/>
    <w:rsid w:val="00B336C6"/>
    <w:rsid w:val="00B47493"/>
    <w:rsid w:val="00B653B7"/>
    <w:rsid w:val="00BA47F5"/>
    <w:rsid w:val="00BB216E"/>
    <w:rsid w:val="00BC7D2B"/>
    <w:rsid w:val="00BD0FD7"/>
    <w:rsid w:val="00BD7BBB"/>
    <w:rsid w:val="00BF5FDC"/>
    <w:rsid w:val="00C01A9E"/>
    <w:rsid w:val="00C03B82"/>
    <w:rsid w:val="00C167D2"/>
    <w:rsid w:val="00C3386F"/>
    <w:rsid w:val="00C433DC"/>
    <w:rsid w:val="00C6303C"/>
    <w:rsid w:val="00C721D5"/>
    <w:rsid w:val="00C736C7"/>
    <w:rsid w:val="00C90B1B"/>
    <w:rsid w:val="00C9122F"/>
    <w:rsid w:val="00CA669E"/>
    <w:rsid w:val="00CC5CCA"/>
    <w:rsid w:val="00CD2F49"/>
    <w:rsid w:val="00CD720C"/>
    <w:rsid w:val="00CE12F4"/>
    <w:rsid w:val="00D21681"/>
    <w:rsid w:val="00D66096"/>
    <w:rsid w:val="00D846F0"/>
    <w:rsid w:val="00DA44B7"/>
    <w:rsid w:val="00DA4FF7"/>
    <w:rsid w:val="00DA6123"/>
    <w:rsid w:val="00DC742A"/>
    <w:rsid w:val="00E11DCA"/>
    <w:rsid w:val="00E159F2"/>
    <w:rsid w:val="00E240DD"/>
    <w:rsid w:val="00E440AB"/>
    <w:rsid w:val="00E76044"/>
    <w:rsid w:val="00E8335E"/>
    <w:rsid w:val="00E934C0"/>
    <w:rsid w:val="00E937AA"/>
    <w:rsid w:val="00E961E9"/>
    <w:rsid w:val="00E96A59"/>
    <w:rsid w:val="00E97FA7"/>
    <w:rsid w:val="00EA2645"/>
    <w:rsid w:val="00EB4E67"/>
    <w:rsid w:val="00ED0C2E"/>
    <w:rsid w:val="00EE0A44"/>
    <w:rsid w:val="00EE2EBF"/>
    <w:rsid w:val="00EF60CB"/>
    <w:rsid w:val="00F05497"/>
    <w:rsid w:val="00F23BDB"/>
    <w:rsid w:val="00F3543F"/>
    <w:rsid w:val="00F557F0"/>
    <w:rsid w:val="00F55C23"/>
    <w:rsid w:val="00F8000F"/>
    <w:rsid w:val="00F82C98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6C6D"/>
  <w15:docId w15:val="{196B245B-098E-48D3-8674-8354F41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anegp0gi0b9av8jahpyh">
    <w:name w:val="anegp0gi0b9av8jahpyh"/>
    <w:basedOn w:val="a0"/>
    <w:rsid w:val="00C9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8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7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6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2025-05-22T07:47:00Z</cp:lastPrinted>
  <dcterms:created xsi:type="dcterms:W3CDTF">2016-11-09T09:16:00Z</dcterms:created>
  <dcterms:modified xsi:type="dcterms:W3CDTF">2025-08-03T12:53:00Z</dcterms:modified>
</cp:coreProperties>
</file>