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5657C081" w:rsidR="002141AE" w:rsidRDefault="00672D3A"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а</w:t>
      </w:r>
      <w:r w:rsidRPr="00672D3A">
        <w:rPr>
          <w:rFonts w:ascii="Times New Roman" w:hAnsi="Times New Roman" w:cs="Times New Roman"/>
          <w:b/>
          <w:bCs/>
          <w:lang w:val="kk-KZ"/>
        </w:rPr>
        <w:t xml:space="preserve">нализаторға арналған </w:t>
      </w:r>
      <w:r>
        <w:rPr>
          <w:rFonts w:ascii="Times New Roman" w:hAnsi="Times New Roman" w:cs="Times New Roman"/>
          <w:b/>
          <w:bCs/>
          <w:lang w:val="kk-KZ"/>
        </w:rPr>
        <w:t>к</w:t>
      </w:r>
      <w:r w:rsidRPr="00672D3A">
        <w:rPr>
          <w:rFonts w:ascii="Times New Roman" w:hAnsi="Times New Roman" w:cs="Times New Roman"/>
          <w:b/>
          <w:bCs/>
          <w:lang w:val="kk-KZ"/>
        </w:rPr>
        <w:t xml:space="preserve">алибратор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38EB4D7A"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672D3A">
        <w:rPr>
          <w:rFonts w:ascii="Times New Roman" w:eastAsia="Times New Roman" w:hAnsi="Times New Roman" w:cs="Times New Roman"/>
          <w:color w:val="000000" w:themeColor="text1"/>
          <w:sz w:val="24"/>
          <w:szCs w:val="24"/>
          <w:lang w:val="kk-KZ" w:eastAsia="ar-SA"/>
        </w:rPr>
        <w:t>59 067,18</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6479936A"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2022 жыл</w:t>
      </w:r>
      <w:r w:rsidR="00672D3A">
        <w:rPr>
          <w:rFonts w:ascii="Times New Roman" w:eastAsia="Times New Roman" w:hAnsi="Times New Roman" w:cs="Times New Roman"/>
          <w:color w:val="000000" w:themeColor="text1"/>
          <w:sz w:val="24"/>
          <w:szCs w:val="24"/>
          <w:lang w:val="kk-KZ" w:eastAsia="ar-SA"/>
        </w:rPr>
        <w:t>дың</w:t>
      </w:r>
      <w:r>
        <w:rPr>
          <w:rFonts w:ascii="Times New Roman" w:eastAsia="Times New Roman" w:hAnsi="Times New Roman" w:cs="Times New Roman"/>
          <w:color w:val="000000" w:themeColor="text1"/>
          <w:sz w:val="24"/>
          <w:szCs w:val="24"/>
          <w:lang w:val="kk-KZ" w:eastAsia="ar-SA"/>
        </w:rPr>
        <w:t xml:space="preserve"> </w:t>
      </w:r>
      <w:r w:rsidR="00672D3A">
        <w:rPr>
          <w:rFonts w:ascii="Times New Roman" w:eastAsia="Times New Roman" w:hAnsi="Times New Roman" w:cs="Times New Roman"/>
          <w:color w:val="000000" w:themeColor="text1"/>
          <w:sz w:val="24"/>
          <w:szCs w:val="24"/>
          <w:lang w:val="kk-KZ" w:eastAsia="ar-SA"/>
        </w:rPr>
        <w:t xml:space="preserve">30 қараша айына дейін </w:t>
      </w:r>
      <w:r w:rsidR="00066E6F" w:rsidRPr="00DD1A69">
        <w:rPr>
          <w:rFonts w:ascii="Times New Roman" w:eastAsia="Times New Roman" w:hAnsi="Times New Roman" w:cs="Times New Roman"/>
          <w:color w:val="000000" w:themeColor="text1"/>
          <w:sz w:val="24"/>
          <w:szCs w:val="24"/>
          <w:lang w:val="kk-KZ" w:eastAsia="ar-SA"/>
        </w:rPr>
        <w:t>жеткізу қажет.</w:t>
      </w:r>
    </w:p>
    <w:p w14:paraId="6C5F93CB" w14:textId="721C17ED"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EB578A" w:rsidRPr="00EB578A">
        <w:rPr>
          <w:rFonts w:ascii="Times New Roman" w:eastAsia="Times New Roman" w:hAnsi="Times New Roman" w:cs="Times New Roman"/>
          <w:color w:val="000000" w:themeColor="text1"/>
          <w:sz w:val="24"/>
          <w:szCs w:val="24"/>
          <w:lang w:val="kk-KZ" w:eastAsia="ar-SA"/>
        </w:rPr>
        <w:t>2</w:t>
      </w:r>
      <w:r w:rsidR="00782A3E">
        <w:rPr>
          <w:rFonts w:ascii="Times New Roman" w:eastAsia="Times New Roman" w:hAnsi="Times New Roman" w:cs="Times New Roman"/>
          <w:color w:val="000000" w:themeColor="text1"/>
          <w:sz w:val="24"/>
          <w:szCs w:val="24"/>
          <w:lang w:val="kk-KZ" w:eastAsia="ar-SA"/>
        </w:rPr>
        <w:t>8</w:t>
      </w:r>
      <w:r w:rsidRPr="00DD1A69">
        <w:rPr>
          <w:rFonts w:ascii="Times New Roman" w:eastAsia="Times New Roman" w:hAnsi="Times New Roman" w:cs="Times New Roman"/>
          <w:color w:val="000000" w:themeColor="text1"/>
          <w:sz w:val="24"/>
          <w:szCs w:val="24"/>
          <w:lang w:val="kk-KZ" w:eastAsia="ar-SA"/>
        </w:rPr>
        <w:t xml:space="preserve"> </w:t>
      </w:r>
      <w:r w:rsidR="00672D3A">
        <w:rPr>
          <w:rFonts w:ascii="Times New Roman" w:eastAsia="Times New Roman" w:hAnsi="Times New Roman" w:cs="Times New Roman"/>
          <w:color w:val="000000" w:themeColor="text1"/>
          <w:sz w:val="24"/>
          <w:szCs w:val="24"/>
          <w:lang w:val="kk-KZ" w:eastAsia="ar-SA"/>
        </w:rPr>
        <w:t>қазаны</w:t>
      </w:r>
      <w:r w:rsidRPr="00DD1A69">
        <w:rPr>
          <w:rFonts w:ascii="Times New Roman" w:eastAsia="Times New Roman" w:hAnsi="Times New Roman" w:cs="Times New Roman"/>
          <w:color w:val="000000" w:themeColor="text1"/>
          <w:sz w:val="24"/>
          <w:szCs w:val="24"/>
          <w:lang w:val="kk-KZ" w:eastAsia="ar-SA"/>
        </w:rPr>
        <w:t xml:space="preserve"> сағат 10.00 -ге дейін.</w:t>
      </w:r>
    </w:p>
    <w:p w14:paraId="29B5CCBB" w14:textId="27847D85"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672D3A">
        <w:rPr>
          <w:rFonts w:ascii="Times New Roman" w:hAnsi="Times New Roman" w:cs="Times New Roman"/>
          <w:b/>
          <w:bCs/>
          <w:lang w:val="kk-KZ"/>
        </w:rPr>
        <w:t xml:space="preserve"> по закупу</w:t>
      </w:r>
    </w:p>
    <w:p w14:paraId="3E7BF0AF" w14:textId="6DD9C113" w:rsidR="00EA4371" w:rsidRDefault="00672D3A" w:rsidP="002141AE">
      <w:pPr>
        <w:spacing w:after="0"/>
        <w:jc w:val="center"/>
        <w:rPr>
          <w:rFonts w:ascii="Times New Roman" w:hAnsi="Times New Roman" w:cs="Times New Roman"/>
          <w:b/>
          <w:bCs/>
          <w:lang w:val="kk-KZ"/>
        </w:rPr>
      </w:pPr>
      <w:r>
        <w:rPr>
          <w:rFonts w:ascii="Times New Roman" w:hAnsi="Times New Roman" w:cs="Times New Roman"/>
          <w:b/>
          <w:bCs/>
          <w:lang w:val="kk-KZ"/>
        </w:rPr>
        <w:t>к</w:t>
      </w:r>
      <w:proofErr w:type="spellStart"/>
      <w:r w:rsidRPr="00672D3A">
        <w:rPr>
          <w:rFonts w:ascii="Times New Roman" w:hAnsi="Times New Roman" w:cs="Times New Roman"/>
          <w:b/>
          <w:bCs/>
        </w:rPr>
        <w:t>алибратор</w:t>
      </w:r>
      <w:proofErr w:type="spellEnd"/>
      <w:r>
        <w:rPr>
          <w:rFonts w:ascii="Times New Roman" w:hAnsi="Times New Roman" w:cs="Times New Roman"/>
          <w:b/>
          <w:bCs/>
          <w:lang w:val="kk-KZ"/>
        </w:rPr>
        <w:t>а</w:t>
      </w:r>
      <w:r w:rsidRPr="00672D3A">
        <w:rPr>
          <w:rFonts w:ascii="Times New Roman" w:hAnsi="Times New Roman" w:cs="Times New Roman"/>
          <w:b/>
          <w:bCs/>
        </w:rPr>
        <w:t xml:space="preserve"> для анализатора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07D3E332"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672D3A">
        <w:rPr>
          <w:rFonts w:ascii="Times New Roman" w:eastAsia="Times New Roman" w:hAnsi="Times New Roman" w:cs="Times New Roman"/>
          <w:sz w:val="24"/>
          <w:szCs w:val="24"/>
          <w:lang w:val="kk-KZ" w:eastAsia="ar-SA"/>
        </w:rPr>
        <w:t>59 067,18</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49C0D230"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 xml:space="preserve">МИ </w:t>
      </w:r>
      <w:r w:rsidR="00672D3A">
        <w:rPr>
          <w:rFonts w:ascii="Times New Roman" w:eastAsia="Times New Roman" w:hAnsi="Times New Roman" w:cs="Times New Roman"/>
          <w:sz w:val="24"/>
          <w:szCs w:val="24"/>
          <w:lang w:eastAsia="ar-SA"/>
        </w:rPr>
        <w:t>–</w:t>
      </w:r>
      <w:r w:rsidRPr="00E44F89">
        <w:rPr>
          <w:rFonts w:ascii="Times New Roman" w:eastAsia="Times New Roman" w:hAnsi="Times New Roman" w:cs="Times New Roman"/>
          <w:sz w:val="24"/>
          <w:szCs w:val="24"/>
          <w:lang w:eastAsia="ar-SA"/>
        </w:rPr>
        <w:t xml:space="preserve"> </w:t>
      </w:r>
      <w:r w:rsidR="00672D3A">
        <w:rPr>
          <w:rFonts w:ascii="Times New Roman" w:eastAsia="Times New Roman" w:hAnsi="Times New Roman" w:cs="Times New Roman"/>
          <w:sz w:val="24"/>
          <w:szCs w:val="24"/>
          <w:lang w:val="kk-KZ" w:eastAsia="ar-SA"/>
        </w:rPr>
        <w:t>до 30 ноября 2022 года</w:t>
      </w:r>
      <w:r w:rsidRPr="00E44F89">
        <w:rPr>
          <w:rFonts w:ascii="Times New Roman" w:eastAsia="Times New Roman" w:hAnsi="Times New Roman" w:cs="Times New Roman"/>
          <w:sz w:val="24"/>
          <w:szCs w:val="24"/>
          <w:lang w:eastAsia="ar-SA"/>
        </w:rPr>
        <w:t>.</w:t>
      </w:r>
    </w:p>
    <w:p w14:paraId="776FB696" w14:textId="2DC0DA11"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EB578A" w:rsidRPr="00EB578A">
        <w:rPr>
          <w:rFonts w:ascii="Times New Roman" w:eastAsia="Times New Roman" w:hAnsi="Times New Roman" w:cs="Times New Roman"/>
          <w:sz w:val="24"/>
          <w:szCs w:val="24"/>
          <w:lang w:eastAsia="ar-SA"/>
        </w:rPr>
        <w:t>2</w:t>
      </w:r>
      <w:r w:rsidR="00782A3E">
        <w:rPr>
          <w:rFonts w:ascii="Times New Roman" w:eastAsia="Times New Roman" w:hAnsi="Times New Roman" w:cs="Times New Roman"/>
          <w:sz w:val="24"/>
          <w:szCs w:val="24"/>
          <w:lang w:val="kk-KZ" w:eastAsia="ar-SA"/>
        </w:rPr>
        <w:t>8</w:t>
      </w:r>
      <w:r w:rsidR="004241E1">
        <w:rPr>
          <w:rFonts w:ascii="Times New Roman" w:eastAsia="Times New Roman" w:hAnsi="Times New Roman" w:cs="Times New Roman"/>
          <w:sz w:val="24"/>
          <w:szCs w:val="24"/>
          <w:lang w:val="kk-KZ" w:eastAsia="ar-SA"/>
        </w:rPr>
        <w:t xml:space="preserve"> </w:t>
      </w:r>
      <w:r w:rsidR="00672D3A">
        <w:rPr>
          <w:rFonts w:ascii="Times New Roman" w:eastAsia="Times New Roman" w:hAnsi="Times New Roman" w:cs="Times New Roman"/>
          <w:sz w:val="24"/>
          <w:szCs w:val="24"/>
          <w:lang w:val="kk-KZ" w:eastAsia="ar-SA"/>
        </w:rPr>
        <w:t>октября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3"/>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0CC00EA0" w:rsidR="00556C8A" w:rsidRPr="00640680" w:rsidRDefault="00912C8E" w:rsidP="00BE0DA4">
            <w:pPr>
              <w:spacing w:line="276" w:lineRule="auto"/>
              <w:jc w:val="both"/>
              <w:rPr>
                <w:rFonts w:ascii="Times New Roman" w:eastAsia="Calibri" w:hAnsi="Times New Roman" w:cs="Times New Roman"/>
                <w:lang w:val="kk-KZ"/>
              </w:rPr>
            </w:pPr>
            <w:bookmarkStart w:id="0" w:name="_Hlk116046277"/>
            <w:r w:rsidRPr="00912C8E">
              <w:rPr>
                <w:rFonts w:ascii="Times New Roman" w:eastAsia="Times New Roman" w:hAnsi="Times New Roman" w:cs="Times New Roman"/>
                <w:sz w:val="24"/>
                <w:szCs w:val="24"/>
                <w:lang w:eastAsia="ru-RU"/>
              </w:rPr>
              <w:t>Калибратор для анализатора</w:t>
            </w:r>
            <w:bookmarkEnd w:id="0"/>
          </w:p>
        </w:tc>
        <w:tc>
          <w:tcPr>
            <w:tcW w:w="7407" w:type="dxa"/>
          </w:tcPr>
          <w:p w14:paraId="44C0988B" w14:textId="3A47454C" w:rsidR="00556C8A" w:rsidRPr="00560426" w:rsidRDefault="00560426" w:rsidP="00FC5093">
            <w:pPr>
              <w:spacing w:line="276" w:lineRule="auto"/>
              <w:jc w:val="both"/>
              <w:rPr>
                <w:rFonts w:ascii="Times New Roman" w:eastAsia="Calibri" w:hAnsi="Times New Roman" w:cs="Times New Roman"/>
                <w:bCs/>
                <w:sz w:val="24"/>
                <w:szCs w:val="24"/>
              </w:rPr>
            </w:pPr>
            <w:r w:rsidRPr="00560426">
              <w:rPr>
                <w:rFonts w:ascii="Times New Roman" w:eastAsia="Times New Roman" w:hAnsi="Times New Roman" w:cs="Times New Roman"/>
                <w:b/>
                <w:bCs/>
                <w:snapToGrid w:val="0"/>
                <w:sz w:val="24"/>
                <w:szCs w:val="24"/>
                <w:lang w:eastAsia="ru-RU"/>
              </w:rPr>
              <w:t>Калибратор</w:t>
            </w:r>
            <w:r w:rsidRPr="00560426">
              <w:rPr>
                <w:rFonts w:ascii="Times New Roman" w:eastAsia="Times New Roman" w:hAnsi="Times New Roman" w:cs="Times New Roman"/>
                <w:snapToGrid w:val="0"/>
                <w:sz w:val="24"/>
                <w:szCs w:val="24"/>
                <w:lang w:eastAsia="ru-RU"/>
              </w:rPr>
              <w:t xml:space="preserve"> предназначен для калибровки </w:t>
            </w:r>
            <w:proofErr w:type="gramStart"/>
            <w:r w:rsidRPr="00560426">
              <w:rPr>
                <w:rFonts w:ascii="Times New Roman" w:eastAsia="Times New Roman" w:hAnsi="Times New Roman" w:cs="Times New Roman"/>
                <w:snapToGrid w:val="0"/>
                <w:sz w:val="24"/>
                <w:szCs w:val="24"/>
                <w:lang w:eastAsia="ru-RU"/>
              </w:rPr>
              <w:t>анализатора  при</w:t>
            </w:r>
            <w:proofErr w:type="gramEnd"/>
            <w:r w:rsidRPr="00560426">
              <w:rPr>
                <w:rFonts w:ascii="Times New Roman" w:eastAsia="Times New Roman" w:hAnsi="Times New Roman" w:cs="Times New Roman"/>
                <w:snapToGrid w:val="0"/>
                <w:sz w:val="24"/>
                <w:szCs w:val="24"/>
                <w:lang w:eastAsia="ru-RU"/>
              </w:rPr>
              <w:t xml:space="preserve"> качественном определении антител к ядерному антигену вируса гепатита в сыворотке и плазме крови человека. Калибратор 1 содержит </w:t>
            </w:r>
            <w:proofErr w:type="spellStart"/>
            <w:r w:rsidRPr="00560426">
              <w:rPr>
                <w:rFonts w:ascii="Times New Roman" w:eastAsia="Times New Roman" w:hAnsi="Times New Roman" w:cs="Times New Roman"/>
                <w:snapToGrid w:val="0"/>
                <w:sz w:val="24"/>
                <w:szCs w:val="24"/>
                <w:lang w:eastAsia="ru-RU"/>
              </w:rPr>
              <w:t>рекальцинированную</w:t>
            </w:r>
            <w:proofErr w:type="spellEnd"/>
            <w:r w:rsidRPr="00560426">
              <w:rPr>
                <w:rFonts w:ascii="Times New Roman" w:eastAsia="Times New Roman" w:hAnsi="Times New Roman" w:cs="Times New Roman"/>
                <w:snapToGrid w:val="0"/>
                <w:sz w:val="24"/>
                <w:szCs w:val="24"/>
                <w:lang w:eastAsia="ru-RU"/>
              </w:rPr>
              <w:t xml:space="preserve"> плазму крови человека и красители. Калибратор </w:t>
            </w:r>
            <w:proofErr w:type="spellStart"/>
            <w:r w:rsidRPr="00560426">
              <w:rPr>
                <w:rFonts w:ascii="Times New Roman" w:eastAsia="Times New Roman" w:hAnsi="Times New Roman" w:cs="Times New Roman"/>
                <w:snapToGrid w:val="0"/>
                <w:sz w:val="24"/>
                <w:szCs w:val="24"/>
                <w:lang w:eastAsia="ru-RU"/>
              </w:rPr>
              <w:t>реактивен</w:t>
            </w:r>
            <w:proofErr w:type="spellEnd"/>
            <w:r w:rsidRPr="00560426">
              <w:rPr>
                <w:rFonts w:ascii="Times New Roman" w:eastAsia="Times New Roman" w:hAnsi="Times New Roman" w:cs="Times New Roman"/>
                <w:snapToGrid w:val="0"/>
                <w:sz w:val="24"/>
                <w:szCs w:val="24"/>
                <w:lang w:eastAsia="ru-RU"/>
              </w:rPr>
              <w:t xml:space="preserve">. Калибратор может использоваться непосредственно после извлечения из места с соответствующей температурой хранения (2 - 8°C). </w:t>
            </w:r>
            <w:r w:rsidRPr="00560426">
              <w:rPr>
                <w:rFonts w:ascii="Times New Roman" w:eastAsia="Times New Roman" w:hAnsi="Times New Roman" w:cs="Times New Roman"/>
                <w:sz w:val="24"/>
                <w:szCs w:val="24"/>
                <w:lang w:eastAsia="ru-RU"/>
              </w:rPr>
              <w:t xml:space="preserve">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размещения документов по поставке товара неисполненным. </w:t>
            </w:r>
            <w:r w:rsidRPr="00560426">
              <w:rPr>
                <w:rFonts w:ascii="Times New Roman" w:eastAsia="Times New Roman" w:hAnsi="Times New Roman" w:cs="Times New Roman"/>
                <w:snapToGrid w:val="0"/>
                <w:sz w:val="24"/>
                <w:szCs w:val="24"/>
                <w:lang w:eastAsia="ru-RU"/>
              </w:rPr>
              <w:t xml:space="preserve">Консерванты: </w:t>
            </w:r>
            <w:proofErr w:type="spellStart"/>
            <w:r w:rsidRPr="00560426">
              <w:rPr>
                <w:rFonts w:ascii="Times New Roman" w:eastAsia="Times New Roman" w:hAnsi="Times New Roman" w:cs="Times New Roman"/>
                <w:snapToGrid w:val="0"/>
                <w:sz w:val="24"/>
                <w:szCs w:val="24"/>
                <w:lang w:eastAsia="ru-RU"/>
              </w:rPr>
              <w:t>ProClin</w:t>
            </w:r>
            <w:proofErr w:type="spellEnd"/>
            <w:r w:rsidRPr="00560426">
              <w:rPr>
                <w:rFonts w:ascii="Times New Roman" w:eastAsia="Times New Roman" w:hAnsi="Times New Roman" w:cs="Times New Roman"/>
                <w:snapToGrid w:val="0"/>
                <w:sz w:val="24"/>
                <w:szCs w:val="24"/>
                <w:lang w:eastAsia="ru-RU"/>
              </w:rPr>
              <w:t xml:space="preserve"> 950 и азид натрия. </w:t>
            </w:r>
            <w:r w:rsidRPr="00560426">
              <w:rPr>
                <w:rFonts w:ascii="Times New Roman" w:eastAsia="Times New Roman" w:hAnsi="Times New Roman" w:cs="Times New Roman"/>
                <w:sz w:val="24"/>
                <w:szCs w:val="24"/>
                <w:lang w:eastAsia="ru-RU"/>
              </w:rPr>
              <w:t>Стабильность калибровки должна быть длительной, и калибровка должна требоваться только в том случае, если партия изменяется для каждого параметра. При использовании одной и той же партии или упаковки реагентов в течение 30 дней калибровка реагентов не требуется.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w:t>
            </w:r>
          </w:p>
        </w:tc>
        <w:tc>
          <w:tcPr>
            <w:tcW w:w="1134" w:type="dxa"/>
          </w:tcPr>
          <w:p w14:paraId="2BA8F46C" w14:textId="7454F205" w:rsidR="00556C8A" w:rsidRPr="00640680" w:rsidRDefault="00B67D62"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штук</w:t>
            </w:r>
          </w:p>
        </w:tc>
        <w:tc>
          <w:tcPr>
            <w:tcW w:w="709" w:type="dxa"/>
          </w:tcPr>
          <w:p w14:paraId="0BB5AA9B" w14:textId="4CAEB4E5" w:rsidR="00556C8A" w:rsidRPr="00912C8E" w:rsidRDefault="00912C8E"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1275" w:type="dxa"/>
          </w:tcPr>
          <w:p w14:paraId="535EA7D7" w14:textId="3F24E27A" w:rsidR="00556C8A" w:rsidRPr="00324984" w:rsidRDefault="00912C8E"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59 067,18</w:t>
            </w:r>
          </w:p>
        </w:tc>
        <w:tc>
          <w:tcPr>
            <w:tcW w:w="1560" w:type="dxa"/>
          </w:tcPr>
          <w:p w14:paraId="7159D166" w14:textId="5F671691" w:rsidR="00556C8A" w:rsidRPr="00640680" w:rsidRDefault="00912C8E"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59 067,18</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F2870"/>
    <w:rsid w:val="002141AE"/>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60426"/>
    <w:rsid w:val="00570CD3"/>
    <w:rsid w:val="006066D4"/>
    <w:rsid w:val="006336D8"/>
    <w:rsid w:val="00640680"/>
    <w:rsid w:val="00672D3A"/>
    <w:rsid w:val="006C155F"/>
    <w:rsid w:val="00782A3E"/>
    <w:rsid w:val="0078592D"/>
    <w:rsid w:val="007A053A"/>
    <w:rsid w:val="007F7903"/>
    <w:rsid w:val="00893796"/>
    <w:rsid w:val="008A3487"/>
    <w:rsid w:val="008B7F8C"/>
    <w:rsid w:val="008E5660"/>
    <w:rsid w:val="008F12E1"/>
    <w:rsid w:val="00912C8E"/>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A20B1"/>
    <w:rsid w:val="00DB6F56"/>
    <w:rsid w:val="00DD1A69"/>
    <w:rsid w:val="00E11DC6"/>
    <w:rsid w:val="00E44F89"/>
    <w:rsid w:val="00EA4371"/>
    <w:rsid w:val="00EB578A"/>
    <w:rsid w:val="00ED39A3"/>
    <w:rsid w:val="00F235D6"/>
    <w:rsid w:val="00F65FFC"/>
    <w:rsid w:val="00F80535"/>
    <w:rsid w:val="00F9077F"/>
    <w:rsid w:val="00FC5093"/>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2022-10-20T05:57:00Z</cp:lastPrinted>
  <dcterms:created xsi:type="dcterms:W3CDTF">2021-08-05T04:45:00Z</dcterms:created>
  <dcterms:modified xsi:type="dcterms:W3CDTF">2022-10-20T05:57:00Z</dcterms:modified>
</cp:coreProperties>
</file>